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42F9AE14" w:rsidR="00DC05A7" w:rsidRPr="00953774" w:rsidRDefault="00DC05A7" w:rsidP="00DC05A7">
      <w:pPr>
        <w:jc w:val="distribute"/>
        <w:rPr>
          <w:rFonts w:eastAsia="標楷體"/>
          <w:sz w:val="36"/>
          <w:szCs w:val="36"/>
        </w:rPr>
      </w:pPr>
      <w:r w:rsidRPr="00953774">
        <w:rPr>
          <w:rFonts w:eastAsia="標楷體"/>
          <w:sz w:val="36"/>
          <w:szCs w:val="36"/>
        </w:rPr>
        <w:t>臺北市立復興高級中學</w:t>
      </w:r>
      <w:r w:rsidRPr="00953774">
        <w:rPr>
          <w:rFonts w:eastAsia="標楷體"/>
          <w:sz w:val="36"/>
          <w:szCs w:val="36"/>
        </w:rPr>
        <w:t>11</w:t>
      </w:r>
      <w:r w:rsidR="008077AC" w:rsidRPr="00953774">
        <w:rPr>
          <w:rFonts w:eastAsia="標楷體"/>
          <w:sz w:val="36"/>
          <w:szCs w:val="36"/>
        </w:rPr>
        <w:t>4</w:t>
      </w:r>
      <w:r w:rsidRPr="00953774">
        <w:rPr>
          <w:rFonts w:eastAsia="標楷體"/>
          <w:sz w:val="36"/>
          <w:szCs w:val="36"/>
        </w:rPr>
        <w:t>學年度</w:t>
      </w:r>
      <w:r w:rsidR="00953774" w:rsidRPr="00953774">
        <w:rPr>
          <w:rFonts w:eastAsia="標楷體"/>
          <w:sz w:val="36"/>
          <w:szCs w:val="36"/>
        </w:rPr>
        <w:t>2</w:t>
      </w:r>
      <w:r w:rsidRPr="00953774">
        <w:rPr>
          <w:rFonts w:eastAsia="標楷體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1668"/>
        <w:gridCol w:w="456"/>
        <w:gridCol w:w="1928"/>
        <w:gridCol w:w="832"/>
        <w:gridCol w:w="456"/>
        <w:gridCol w:w="467"/>
        <w:gridCol w:w="1233"/>
        <w:gridCol w:w="915"/>
        <w:gridCol w:w="305"/>
        <w:gridCol w:w="1216"/>
        <w:gridCol w:w="1216"/>
      </w:tblGrid>
      <w:tr w:rsidR="00D94187" w:rsidRPr="00953774" w14:paraId="643A9D37" w14:textId="77777777" w:rsidTr="008237C1">
        <w:tc>
          <w:tcPr>
            <w:tcW w:w="1668" w:type="dxa"/>
            <w:vAlign w:val="center"/>
          </w:tcPr>
          <w:p w14:paraId="2CA8B22B" w14:textId="77777777" w:rsidR="00D94187" w:rsidRPr="0095377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學科</w:t>
            </w:r>
            <w:r w:rsidRPr="00953774">
              <w:rPr>
                <w:rFonts w:eastAsia="標楷體"/>
                <w:szCs w:val="36"/>
              </w:rPr>
              <w:t>/</w:t>
            </w:r>
            <w:r w:rsidRPr="00953774">
              <w:rPr>
                <w:rFonts w:eastAsia="標楷體"/>
                <w:szCs w:val="36"/>
              </w:rPr>
              <w:t>科目</w:t>
            </w:r>
          </w:p>
        </w:tc>
        <w:tc>
          <w:tcPr>
            <w:tcW w:w="2384" w:type="dxa"/>
            <w:gridSpan w:val="2"/>
            <w:vAlign w:val="center"/>
          </w:tcPr>
          <w:p w14:paraId="5EC7F3BC" w14:textId="272ECE95" w:rsidR="00D94187" w:rsidRPr="00953774" w:rsidRDefault="00F50E78" w:rsidP="00DC05A7">
            <w:pPr>
              <w:jc w:val="center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音像傳媒</w:t>
            </w:r>
          </w:p>
        </w:tc>
        <w:tc>
          <w:tcPr>
            <w:tcW w:w="832" w:type="dxa"/>
            <w:vAlign w:val="center"/>
          </w:tcPr>
          <w:p w14:paraId="37DE6484" w14:textId="77777777" w:rsidR="00D94187" w:rsidRPr="0095377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任課</w:t>
            </w:r>
          </w:p>
          <w:p w14:paraId="69C2E109" w14:textId="77777777" w:rsidR="00D94187" w:rsidRPr="0095377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教師</w:t>
            </w:r>
          </w:p>
        </w:tc>
        <w:tc>
          <w:tcPr>
            <w:tcW w:w="456" w:type="dxa"/>
            <w:vAlign w:val="center"/>
          </w:tcPr>
          <w:p w14:paraId="7440023D" w14:textId="528031B8" w:rsidR="00D94187" w:rsidRPr="00953774" w:rsidRDefault="00F50E78" w:rsidP="00DC05A7">
            <w:pPr>
              <w:jc w:val="center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楊和穎</w:t>
            </w:r>
          </w:p>
        </w:tc>
        <w:tc>
          <w:tcPr>
            <w:tcW w:w="2615" w:type="dxa"/>
            <w:gridSpan w:val="3"/>
            <w:vAlign w:val="center"/>
          </w:tcPr>
          <w:p w14:paraId="56A2D48C" w14:textId="77777777" w:rsidR="00D94187" w:rsidRPr="0095377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適用版本、教材</w:t>
            </w:r>
          </w:p>
        </w:tc>
        <w:tc>
          <w:tcPr>
            <w:tcW w:w="2737" w:type="dxa"/>
            <w:gridSpan w:val="3"/>
            <w:vAlign w:val="center"/>
          </w:tcPr>
          <w:p w14:paraId="3FC0D866" w14:textId="20250AF5" w:rsidR="00D94187" w:rsidRPr="00953774" w:rsidRDefault="00F50E78" w:rsidP="00DC05A7">
            <w:pPr>
              <w:jc w:val="center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自編教材</w:t>
            </w:r>
          </w:p>
        </w:tc>
      </w:tr>
      <w:tr w:rsidR="00DB6C20" w:rsidRPr="00953774" w14:paraId="12EB911B" w14:textId="77777777" w:rsidTr="008237C1">
        <w:trPr>
          <w:trHeight w:val="397"/>
        </w:trPr>
        <w:tc>
          <w:tcPr>
            <w:tcW w:w="1668" w:type="dxa"/>
            <w:vMerge w:val="restart"/>
            <w:shd w:val="clear" w:color="auto" w:fill="00FFFF"/>
            <w:vAlign w:val="center"/>
          </w:tcPr>
          <w:p w14:paraId="3398E88C" w14:textId="77777777" w:rsidR="00DB6C20" w:rsidRPr="00953774" w:rsidRDefault="00D94187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  <w:proofErr w:type="gramStart"/>
            <w:r w:rsidRPr="00953774">
              <w:rPr>
                <w:rFonts w:eastAsia="標楷體"/>
                <w:szCs w:val="36"/>
              </w:rPr>
              <w:t>線上教學</w:t>
            </w:r>
            <w:proofErr w:type="gramEnd"/>
            <w:r w:rsidRPr="00953774">
              <w:rPr>
                <w:rFonts w:eastAsia="標楷體"/>
                <w:szCs w:val="36"/>
              </w:rPr>
              <w:t>平</w:t>
            </w:r>
            <w:proofErr w:type="gramStart"/>
            <w:r w:rsidRPr="00953774">
              <w:rPr>
                <w:rFonts w:eastAsia="標楷體"/>
                <w:szCs w:val="36"/>
              </w:rPr>
              <w:t>臺</w:t>
            </w:r>
            <w:proofErr w:type="gramEnd"/>
            <w:r w:rsidRPr="00953774">
              <w:rPr>
                <w:rFonts w:eastAsia="標楷體"/>
                <w:szCs w:val="36"/>
              </w:rPr>
              <w:br/>
            </w:r>
            <w:r w:rsidR="00DB6C20" w:rsidRPr="00953774">
              <w:rPr>
                <w:rFonts w:eastAsia="標楷體"/>
                <w:szCs w:val="36"/>
              </w:rPr>
              <w:t>Google Classroom</w:t>
            </w:r>
          </w:p>
          <w:p w14:paraId="37AE30DB" w14:textId="2DF4D80A" w:rsidR="00E40DBD" w:rsidRPr="00953774" w:rsidRDefault="00E40DBD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color w:val="7F7F7F" w:themeColor="text1" w:themeTint="80"/>
                <w:szCs w:val="36"/>
              </w:rPr>
              <w:t>(</w:t>
            </w:r>
            <w:r w:rsidRPr="00953774">
              <w:rPr>
                <w:rFonts w:eastAsia="標楷體"/>
                <w:color w:val="7F7F7F" w:themeColor="text1" w:themeTint="80"/>
                <w:szCs w:val="36"/>
              </w:rPr>
              <w:t>如有需要，自行填寫</w:t>
            </w:r>
            <w:r w:rsidRPr="00953774">
              <w:rPr>
                <w:rFonts w:eastAsia="標楷體"/>
                <w:color w:val="7F7F7F" w:themeColor="text1" w:themeTint="80"/>
                <w:szCs w:val="36"/>
              </w:rPr>
              <w:t>)</w:t>
            </w:r>
          </w:p>
        </w:tc>
        <w:tc>
          <w:tcPr>
            <w:tcW w:w="456" w:type="dxa"/>
            <w:shd w:val="clear" w:color="auto" w:fill="00FFFF"/>
            <w:vAlign w:val="center"/>
          </w:tcPr>
          <w:p w14:paraId="30950E49" w14:textId="77777777" w:rsidR="00DB6C20" w:rsidRPr="00953774" w:rsidRDefault="00DB6C20" w:rsidP="00D26C4B">
            <w:pPr>
              <w:spacing w:line="0" w:lineRule="atLeast"/>
              <w:jc w:val="distribute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任課班級</w:t>
            </w:r>
          </w:p>
        </w:tc>
        <w:tc>
          <w:tcPr>
            <w:tcW w:w="1928" w:type="dxa"/>
            <w:shd w:val="clear" w:color="auto" w:fill="00FFFF"/>
            <w:vAlign w:val="center"/>
          </w:tcPr>
          <w:p w14:paraId="6151E05B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755" w:type="dxa"/>
            <w:gridSpan w:val="3"/>
            <w:shd w:val="clear" w:color="auto" w:fill="00FFFF"/>
            <w:vAlign w:val="center"/>
          </w:tcPr>
          <w:p w14:paraId="1D18FB19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33" w:type="dxa"/>
            <w:shd w:val="clear" w:color="auto" w:fill="00FFFF"/>
            <w:vAlign w:val="center"/>
          </w:tcPr>
          <w:p w14:paraId="6265A11B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20" w:type="dxa"/>
            <w:gridSpan w:val="2"/>
            <w:shd w:val="clear" w:color="auto" w:fill="00FFFF"/>
            <w:vAlign w:val="center"/>
          </w:tcPr>
          <w:p w14:paraId="6FE27D65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16" w:type="dxa"/>
            <w:shd w:val="clear" w:color="auto" w:fill="00FFFF"/>
            <w:vAlign w:val="center"/>
          </w:tcPr>
          <w:p w14:paraId="5EF17DCE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16" w:type="dxa"/>
            <w:shd w:val="clear" w:color="auto" w:fill="00FFFF"/>
            <w:vAlign w:val="center"/>
          </w:tcPr>
          <w:p w14:paraId="71743A40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953774" w14:paraId="2BA1A7B7" w14:textId="77777777" w:rsidTr="008237C1">
        <w:trPr>
          <w:trHeight w:val="397"/>
        </w:trPr>
        <w:tc>
          <w:tcPr>
            <w:tcW w:w="1668" w:type="dxa"/>
            <w:vMerge/>
            <w:shd w:val="clear" w:color="auto" w:fill="00FFFF"/>
            <w:vAlign w:val="center"/>
          </w:tcPr>
          <w:p w14:paraId="722A62FE" w14:textId="77777777" w:rsidR="00DB6C20" w:rsidRPr="00953774" w:rsidRDefault="00DB6C20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456" w:type="dxa"/>
            <w:shd w:val="clear" w:color="auto" w:fill="00FFFF"/>
            <w:vAlign w:val="center"/>
          </w:tcPr>
          <w:p w14:paraId="5F248E3A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代碼</w:t>
            </w:r>
          </w:p>
        </w:tc>
        <w:tc>
          <w:tcPr>
            <w:tcW w:w="1928" w:type="dxa"/>
            <w:shd w:val="clear" w:color="auto" w:fill="00FFFF"/>
            <w:vAlign w:val="center"/>
          </w:tcPr>
          <w:p w14:paraId="18712CE7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755" w:type="dxa"/>
            <w:gridSpan w:val="3"/>
            <w:shd w:val="clear" w:color="auto" w:fill="00FFFF"/>
            <w:vAlign w:val="center"/>
          </w:tcPr>
          <w:p w14:paraId="48D447A0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33" w:type="dxa"/>
            <w:shd w:val="clear" w:color="auto" w:fill="00FFFF"/>
            <w:vAlign w:val="center"/>
          </w:tcPr>
          <w:p w14:paraId="12CC9753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20" w:type="dxa"/>
            <w:gridSpan w:val="2"/>
            <w:shd w:val="clear" w:color="auto" w:fill="00FFFF"/>
            <w:vAlign w:val="center"/>
          </w:tcPr>
          <w:p w14:paraId="4DD60898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16" w:type="dxa"/>
            <w:shd w:val="clear" w:color="auto" w:fill="00FFFF"/>
            <w:vAlign w:val="center"/>
          </w:tcPr>
          <w:p w14:paraId="271486F6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16" w:type="dxa"/>
            <w:shd w:val="clear" w:color="auto" w:fill="00FFFF"/>
            <w:vAlign w:val="center"/>
          </w:tcPr>
          <w:p w14:paraId="598A59BE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953774" w14:paraId="7C54AAC9" w14:textId="77777777" w:rsidTr="008237C1">
        <w:trPr>
          <w:trHeight w:val="397"/>
        </w:trPr>
        <w:tc>
          <w:tcPr>
            <w:tcW w:w="1668" w:type="dxa"/>
            <w:vMerge/>
            <w:shd w:val="clear" w:color="auto" w:fill="00FFFF"/>
            <w:vAlign w:val="center"/>
          </w:tcPr>
          <w:p w14:paraId="73ABDB36" w14:textId="77777777" w:rsidR="00DB6C20" w:rsidRPr="0095377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456" w:type="dxa"/>
            <w:shd w:val="clear" w:color="auto" w:fill="00FFFF"/>
            <w:vAlign w:val="center"/>
          </w:tcPr>
          <w:p w14:paraId="2305AE9D" w14:textId="77777777" w:rsidR="00DB6C20" w:rsidRPr="00953774" w:rsidRDefault="00DB6C20" w:rsidP="00D26C4B">
            <w:pPr>
              <w:spacing w:line="0" w:lineRule="atLeast"/>
              <w:jc w:val="distribute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任課班級</w:t>
            </w:r>
          </w:p>
        </w:tc>
        <w:tc>
          <w:tcPr>
            <w:tcW w:w="1928" w:type="dxa"/>
            <w:shd w:val="clear" w:color="auto" w:fill="00FFFF"/>
            <w:vAlign w:val="center"/>
          </w:tcPr>
          <w:p w14:paraId="2C088A96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755" w:type="dxa"/>
            <w:gridSpan w:val="3"/>
            <w:shd w:val="clear" w:color="auto" w:fill="00FFFF"/>
            <w:vAlign w:val="center"/>
          </w:tcPr>
          <w:p w14:paraId="5EB97641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33" w:type="dxa"/>
            <w:shd w:val="clear" w:color="auto" w:fill="00FFFF"/>
            <w:vAlign w:val="center"/>
          </w:tcPr>
          <w:p w14:paraId="0BFA8CAF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20" w:type="dxa"/>
            <w:gridSpan w:val="2"/>
            <w:shd w:val="clear" w:color="auto" w:fill="00FFFF"/>
            <w:vAlign w:val="center"/>
          </w:tcPr>
          <w:p w14:paraId="25F3CCB9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16" w:type="dxa"/>
            <w:shd w:val="clear" w:color="auto" w:fill="00FFFF"/>
            <w:vAlign w:val="center"/>
          </w:tcPr>
          <w:p w14:paraId="1501A30F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16" w:type="dxa"/>
            <w:shd w:val="clear" w:color="auto" w:fill="00FFFF"/>
            <w:vAlign w:val="center"/>
          </w:tcPr>
          <w:p w14:paraId="7AD945B8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</w:tr>
      <w:tr w:rsidR="00DB6C20" w:rsidRPr="00953774" w14:paraId="6510040B" w14:textId="77777777" w:rsidTr="008237C1">
        <w:trPr>
          <w:trHeight w:val="761"/>
        </w:trPr>
        <w:tc>
          <w:tcPr>
            <w:tcW w:w="1668" w:type="dxa"/>
            <w:vMerge/>
            <w:shd w:val="clear" w:color="auto" w:fill="00FFFF"/>
            <w:vAlign w:val="center"/>
          </w:tcPr>
          <w:p w14:paraId="5728E677" w14:textId="77777777" w:rsidR="00DB6C20" w:rsidRPr="00953774" w:rsidRDefault="00DB6C20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456" w:type="dxa"/>
            <w:shd w:val="clear" w:color="auto" w:fill="00FFFF"/>
            <w:vAlign w:val="center"/>
          </w:tcPr>
          <w:p w14:paraId="571E5066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代碼</w:t>
            </w:r>
          </w:p>
        </w:tc>
        <w:tc>
          <w:tcPr>
            <w:tcW w:w="1928" w:type="dxa"/>
            <w:shd w:val="clear" w:color="auto" w:fill="00FFFF"/>
            <w:vAlign w:val="center"/>
          </w:tcPr>
          <w:p w14:paraId="40FF4BD8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755" w:type="dxa"/>
            <w:gridSpan w:val="3"/>
            <w:shd w:val="clear" w:color="auto" w:fill="00FFFF"/>
            <w:vAlign w:val="center"/>
          </w:tcPr>
          <w:p w14:paraId="1D0D81CD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33" w:type="dxa"/>
            <w:shd w:val="clear" w:color="auto" w:fill="00FFFF"/>
            <w:vAlign w:val="center"/>
          </w:tcPr>
          <w:p w14:paraId="2A395144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20" w:type="dxa"/>
            <w:gridSpan w:val="2"/>
            <w:shd w:val="clear" w:color="auto" w:fill="00FFFF"/>
            <w:vAlign w:val="center"/>
          </w:tcPr>
          <w:p w14:paraId="73EF7597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16" w:type="dxa"/>
            <w:shd w:val="clear" w:color="auto" w:fill="00FFFF"/>
            <w:vAlign w:val="center"/>
          </w:tcPr>
          <w:p w14:paraId="447F2488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216" w:type="dxa"/>
            <w:shd w:val="clear" w:color="auto" w:fill="00FFFF"/>
            <w:vAlign w:val="center"/>
          </w:tcPr>
          <w:p w14:paraId="5CA946DA" w14:textId="77777777" w:rsidR="00DB6C20" w:rsidRPr="00953774" w:rsidRDefault="00DB6C20" w:rsidP="00D26C4B">
            <w:pPr>
              <w:spacing w:line="0" w:lineRule="atLeast"/>
              <w:jc w:val="center"/>
              <w:rPr>
                <w:rFonts w:eastAsia="標楷體"/>
                <w:szCs w:val="36"/>
              </w:rPr>
            </w:pPr>
          </w:p>
        </w:tc>
      </w:tr>
      <w:tr w:rsidR="00055BC0" w:rsidRPr="00953774" w14:paraId="6E7220CD" w14:textId="77777777" w:rsidTr="008237C1">
        <w:tc>
          <w:tcPr>
            <w:tcW w:w="1668" w:type="dxa"/>
            <w:vAlign w:val="center"/>
          </w:tcPr>
          <w:p w14:paraId="3277F496" w14:textId="77777777" w:rsidR="00055BC0" w:rsidRPr="008055C3" w:rsidRDefault="00055BC0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8055C3">
              <w:rPr>
                <w:rFonts w:eastAsia="標楷體"/>
                <w:szCs w:val="36"/>
              </w:rPr>
              <w:t>教學目標</w:t>
            </w:r>
          </w:p>
        </w:tc>
        <w:tc>
          <w:tcPr>
            <w:tcW w:w="9024" w:type="dxa"/>
            <w:gridSpan w:val="10"/>
            <w:vAlign w:val="center"/>
          </w:tcPr>
          <w:p w14:paraId="3EEEE91F" w14:textId="2C6804E5" w:rsidR="00055BC0" w:rsidRPr="008055C3" w:rsidRDefault="00953774" w:rsidP="008055C3">
            <w:pPr>
              <w:spacing w:line="360" w:lineRule="auto"/>
              <w:jc w:val="both"/>
              <w:rPr>
                <w:rFonts w:eastAsiaTheme="minorEastAsia"/>
                <w:szCs w:val="36"/>
              </w:rPr>
            </w:pPr>
            <w:r w:rsidRPr="008055C3">
              <w:rPr>
                <w:rFonts w:eastAsiaTheme="minorEastAsia"/>
                <w:szCs w:val="36"/>
              </w:rPr>
              <w:t>本課程旨在培養學生在數位知識管理與</w:t>
            </w:r>
            <w:r w:rsidRPr="008055C3">
              <w:rPr>
                <w:rFonts w:eastAsiaTheme="minorEastAsia"/>
                <w:szCs w:val="36"/>
              </w:rPr>
              <w:t xml:space="preserve"> AI </w:t>
            </w:r>
            <w:r w:rsidRPr="008055C3">
              <w:rPr>
                <w:rFonts w:eastAsiaTheme="minorEastAsia"/>
                <w:szCs w:val="36"/>
              </w:rPr>
              <w:t>輔助學習情境中的系統化思考與實作能力，核心工具為</w:t>
            </w:r>
            <w:r w:rsidRPr="008055C3">
              <w:rPr>
                <w:rFonts w:eastAsiaTheme="minorEastAsia"/>
                <w:szCs w:val="36"/>
              </w:rPr>
              <w:t xml:space="preserve"> Notion </w:t>
            </w:r>
            <w:r w:rsidRPr="008055C3">
              <w:rPr>
                <w:rFonts w:eastAsiaTheme="minorEastAsia"/>
                <w:szCs w:val="36"/>
              </w:rPr>
              <w:t>與</w:t>
            </w:r>
            <w:r w:rsidRPr="008055C3">
              <w:rPr>
                <w:rFonts w:eastAsiaTheme="minorEastAsia"/>
                <w:szCs w:val="36"/>
              </w:rPr>
              <w:t xml:space="preserve"> </w:t>
            </w:r>
            <w:proofErr w:type="spellStart"/>
            <w:r w:rsidRPr="008055C3">
              <w:rPr>
                <w:rFonts w:eastAsiaTheme="minorEastAsia"/>
                <w:szCs w:val="36"/>
              </w:rPr>
              <w:t>NotebookLM</w:t>
            </w:r>
            <w:proofErr w:type="spellEnd"/>
            <w:r w:rsidRPr="008055C3">
              <w:rPr>
                <w:rFonts w:eastAsiaTheme="minorEastAsia"/>
                <w:szCs w:val="36"/>
              </w:rPr>
              <w:t>。透過結構化教學，學生將學習如何建構個人與團隊的知識資料庫、進行有效的資訊整理與任務管理，並理解</w:t>
            </w:r>
            <w:r w:rsidRPr="008055C3">
              <w:rPr>
                <w:rFonts w:eastAsiaTheme="minorEastAsia"/>
                <w:szCs w:val="36"/>
              </w:rPr>
              <w:t xml:space="preserve"> AI </w:t>
            </w:r>
            <w:r w:rsidRPr="008055C3">
              <w:rPr>
                <w:rFonts w:eastAsiaTheme="minorEastAsia"/>
                <w:szCs w:val="36"/>
              </w:rPr>
              <w:t>在閱讀、摘要、比較與推論上的輔助角色與限制。課程強調「工具即</w:t>
            </w:r>
            <w:proofErr w:type="gramStart"/>
            <w:r w:rsidRPr="008055C3">
              <w:rPr>
                <w:rFonts w:eastAsiaTheme="minorEastAsia"/>
                <w:szCs w:val="36"/>
              </w:rPr>
              <w:t>思維外化裝置</w:t>
            </w:r>
            <w:proofErr w:type="gramEnd"/>
            <w:r w:rsidRPr="008055C3">
              <w:rPr>
                <w:rFonts w:eastAsiaTheme="minorEastAsia"/>
                <w:szCs w:val="36"/>
              </w:rPr>
              <w:t>」的觀念，引導學生將抽象想法轉化為可操作的知識系統，並能批判性地評估</w:t>
            </w:r>
            <w:r w:rsidRPr="008055C3">
              <w:rPr>
                <w:rFonts w:eastAsiaTheme="minorEastAsia"/>
                <w:szCs w:val="36"/>
              </w:rPr>
              <w:t xml:space="preserve"> AI </w:t>
            </w:r>
            <w:r w:rsidRPr="008055C3">
              <w:rPr>
                <w:rFonts w:eastAsiaTheme="minorEastAsia"/>
                <w:szCs w:val="36"/>
              </w:rPr>
              <w:t>生成內容的可靠性與適切性。最終目標是培養學生具備以</w:t>
            </w:r>
            <w:r w:rsidRPr="008055C3">
              <w:rPr>
                <w:rFonts w:eastAsiaTheme="minorEastAsia"/>
                <w:szCs w:val="36"/>
              </w:rPr>
              <w:t xml:space="preserve"> Notion </w:t>
            </w:r>
            <w:r w:rsidRPr="008055C3">
              <w:rPr>
                <w:rFonts w:eastAsiaTheme="minorEastAsia"/>
                <w:szCs w:val="36"/>
              </w:rPr>
              <w:t>建構長期知識架構、以</w:t>
            </w:r>
            <w:r w:rsidRPr="008055C3">
              <w:rPr>
                <w:rFonts w:eastAsiaTheme="minorEastAsia"/>
                <w:szCs w:val="36"/>
              </w:rPr>
              <w:t xml:space="preserve"> </w:t>
            </w:r>
            <w:proofErr w:type="spellStart"/>
            <w:r w:rsidRPr="008055C3">
              <w:rPr>
                <w:rFonts w:eastAsiaTheme="minorEastAsia"/>
                <w:szCs w:val="36"/>
              </w:rPr>
              <w:t>NotebookLM</w:t>
            </w:r>
            <w:proofErr w:type="spellEnd"/>
            <w:r w:rsidRPr="008055C3">
              <w:rPr>
                <w:rFonts w:eastAsiaTheme="minorEastAsia"/>
                <w:szCs w:val="36"/>
              </w:rPr>
              <w:t xml:space="preserve"> </w:t>
            </w:r>
            <w:r w:rsidRPr="008055C3">
              <w:rPr>
                <w:rFonts w:eastAsiaTheme="minorEastAsia"/>
                <w:szCs w:val="36"/>
              </w:rPr>
              <w:t>輔助研究與學習的能力，發展自主學習、跨領域整合與</w:t>
            </w:r>
            <w:proofErr w:type="gramStart"/>
            <w:r w:rsidRPr="008055C3">
              <w:rPr>
                <w:rFonts w:eastAsiaTheme="minorEastAsia"/>
                <w:szCs w:val="36"/>
              </w:rPr>
              <w:t>反思性的</w:t>
            </w:r>
            <w:proofErr w:type="gramEnd"/>
            <w:r w:rsidRPr="008055C3">
              <w:rPr>
                <w:rFonts w:eastAsiaTheme="minorEastAsia"/>
                <w:szCs w:val="36"/>
              </w:rPr>
              <w:t>數位素養。</w:t>
            </w:r>
          </w:p>
        </w:tc>
      </w:tr>
      <w:tr w:rsidR="00FE5B18" w:rsidRPr="00953774" w14:paraId="12F236EE" w14:textId="77777777" w:rsidTr="008237C1">
        <w:tc>
          <w:tcPr>
            <w:tcW w:w="1668" w:type="dxa"/>
            <w:vAlign w:val="center"/>
          </w:tcPr>
          <w:p w14:paraId="2B6150CF" w14:textId="77777777" w:rsidR="00FE5B18" w:rsidRPr="008055C3" w:rsidRDefault="00FE5B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8055C3">
              <w:rPr>
                <w:rFonts w:eastAsia="標楷體"/>
                <w:szCs w:val="36"/>
              </w:rPr>
              <w:t>教學方式</w:t>
            </w:r>
          </w:p>
        </w:tc>
        <w:tc>
          <w:tcPr>
            <w:tcW w:w="9024" w:type="dxa"/>
            <w:gridSpan w:val="10"/>
            <w:vAlign w:val="center"/>
          </w:tcPr>
          <w:p w14:paraId="4F65E43F" w14:textId="0F1B980F" w:rsidR="00FE5B18" w:rsidRPr="008055C3" w:rsidRDefault="00953774" w:rsidP="008055C3">
            <w:pPr>
              <w:spacing w:line="360" w:lineRule="auto"/>
              <w:jc w:val="both"/>
              <w:rPr>
                <w:rFonts w:eastAsiaTheme="minorEastAsia"/>
                <w:szCs w:val="36"/>
              </w:rPr>
            </w:pPr>
            <w:r w:rsidRPr="008055C3">
              <w:rPr>
                <w:rFonts w:eastAsiaTheme="minorEastAsia"/>
                <w:szCs w:val="36"/>
              </w:rPr>
              <w:t>本課程採取「概念導入</w:t>
            </w:r>
            <w:r w:rsidRPr="008055C3">
              <w:rPr>
                <w:rFonts w:eastAsiaTheme="minorEastAsia"/>
                <w:szCs w:val="36"/>
              </w:rPr>
              <w:t xml:space="preserve"> × </w:t>
            </w:r>
            <w:r w:rsidRPr="008055C3">
              <w:rPr>
                <w:rFonts w:eastAsiaTheme="minorEastAsia"/>
                <w:szCs w:val="36"/>
              </w:rPr>
              <w:t>工具操作</w:t>
            </w:r>
            <w:r w:rsidRPr="008055C3">
              <w:rPr>
                <w:rFonts w:eastAsiaTheme="minorEastAsia"/>
                <w:szCs w:val="36"/>
              </w:rPr>
              <w:t xml:space="preserve"> × </w:t>
            </w:r>
            <w:r w:rsidRPr="008055C3">
              <w:rPr>
                <w:rFonts w:eastAsiaTheme="minorEastAsia"/>
                <w:szCs w:val="36"/>
              </w:rPr>
              <w:t>情境應用」三層並進的教學方式。理論層面將介紹知識管理、第二大腦（</w:t>
            </w:r>
            <w:r w:rsidRPr="008055C3">
              <w:rPr>
                <w:rFonts w:eastAsiaTheme="minorEastAsia"/>
                <w:szCs w:val="36"/>
              </w:rPr>
              <w:t>Second Brain</w:t>
            </w:r>
            <w:r w:rsidRPr="008055C3">
              <w:rPr>
                <w:rFonts w:eastAsiaTheme="minorEastAsia"/>
                <w:szCs w:val="36"/>
              </w:rPr>
              <w:t>）、</w:t>
            </w:r>
            <w:r w:rsidRPr="008055C3">
              <w:rPr>
                <w:rFonts w:eastAsiaTheme="minorEastAsia"/>
                <w:szCs w:val="36"/>
              </w:rPr>
              <w:t xml:space="preserve">AI </w:t>
            </w:r>
            <w:r w:rsidRPr="008055C3">
              <w:rPr>
                <w:rFonts w:eastAsiaTheme="minorEastAsia"/>
                <w:szCs w:val="36"/>
              </w:rPr>
              <w:t>輔助學習與提示語（</w:t>
            </w:r>
            <w:r w:rsidRPr="008055C3">
              <w:rPr>
                <w:rFonts w:eastAsiaTheme="minorEastAsia"/>
                <w:szCs w:val="36"/>
              </w:rPr>
              <w:t>prompt</w:t>
            </w:r>
            <w:r w:rsidRPr="008055C3">
              <w:rPr>
                <w:rFonts w:eastAsiaTheme="minorEastAsia"/>
                <w:szCs w:val="36"/>
              </w:rPr>
              <w:t>）設計的基本觀念，並搭配實際案例解析；實作層面則以</w:t>
            </w:r>
            <w:r w:rsidRPr="008055C3">
              <w:rPr>
                <w:rFonts w:eastAsiaTheme="minorEastAsia"/>
                <w:szCs w:val="36"/>
              </w:rPr>
              <w:t xml:space="preserve"> Notion </w:t>
            </w:r>
            <w:r w:rsidRPr="008055C3">
              <w:rPr>
                <w:rFonts w:eastAsiaTheme="minorEastAsia"/>
                <w:szCs w:val="36"/>
              </w:rPr>
              <w:t>與</w:t>
            </w:r>
            <w:r w:rsidRPr="008055C3">
              <w:rPr>
                <w:rFonts w:eastAsiaTheme="minorEastAsia"/>
                <w:szCs w:val="36"/>
              </w:rPr>
              <w:t xml:space="preserve"> </w:t>
            </w:r>
            <w:proofErr w:type="spellStart"/>
            <w:r w:rsidRPr="008055C3">
              <w:rPr>
                <w:rFonts w:eastAsiaTheme="minorEastAsia"/>
                <w:szCs w:val="36"/>
              </w:rPr>
              <w:t>NotebookLM</w:t>
            </w:r>
            <w:proofErr w:type="spellEnd"/>
            <w:r w:rsidRPr="008055C3">
              <w:rPr>
                <w:rFonts w:eastAsiaTheme="minorEastAsia"/>
                <w:szCs w:val="36"/>
              </w:rPr>
              <w:t xml:space="preserve"> </w:t>
            </w:r>
            <w:r w:rsidRPr="008055C3">
              <w:rPr>
                <w:rFonts w:eastAsiaTheme="minorEastAsia"/>
                <w:szCs w:val="36"/>
              </w:rPr>
              <w:t>為核心工具，透過個人任務、小組協作與專題練習，引導學生逐步建構可持續使用的知識系統。課堂中強調操作示範、即時練習與反饋修正，教師將提供結構性引導與診斷式回饋，協助學生在工具使用之外，深化對「如何學習、如何思考」的理解。</w:t>
            </w:r>
          </w:p>
        </w:tc>
      </w:tr>
      <w:tr w:rsidR="00DB6C20" w:rsidRPr="00953774" w14:paraId="118056BB" w14:textId="77777777" w:rsidTr="008237C1">
        <w:tc>
          <w:tcPr>
            <w:tcW w:w="1668" w:type="dxa"/>
            <w:vAlign w:val="center"/>
          </w:tcPr>
          <w:p w14:paraId="71320D78" w14:textId="77777777" w:rsidR="00DB6C20" w:rsidRPr="008055C3" w:rsidRDefault="00DB6C20" w:rsidP="003A6DA3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8055C3">
              <w:rPr>
                <w:rFonts w:eastAsia="標楷體"/>
                <w:szCs w:val="36"/>
              </w:rPr>
              <w:t>成績計算比例</w:t>
            </w:r>
          </w:p>
        </w:tc>
        <w:tc>
          <w:tcPr>
            <w:tcW w:w="9024" w:type="dxa"/>
            <w:gridSpan w:val="10"/>
            <w:vAlign w:val="center"/>
          </w:tcPr>
          <w:p w14:paraId="283B9999" w14:textId="1EDEFBC1" w:rsidR="00DB6C20" w:rsidRPr="008055C3" w:rsidRDefault="008237C1" w:rsidP="008055C3">
            <w:pPr>
              <w:spacing w:line="360" w:lineRule="auto"/>
              <w:jc w:val="both"/>
              <w:rPr>
                <w:rFonts w:eastAsiaTheme="minorEastAsia"/>
                <w:szCs w:val="36"/>
              </w:rPr>
            </w:pPr>
            <w:r w:rsidRPr="008055C3">
              <w:rPr>
                <w:rFonts w:eastAsiaTheme="minorEastAsia"/>
                <w:szCs w:val="36"/>
              </w:rPr>
              <w:t>個人知識系統建構（</w:t>
            </w:r>
            <w:r w:rsidRPr="008055C3">
              <w:rPr>
                <w:rFonts w:eastAsiaTheme="minorEastAsia"/>
                <w:szCs w:val="36"/>
              </w:rPr>
              <w:t>Notion</w:t>
            </w:r>
            <w:r w:rsidRPr="008055C3">
              <w:rPr>
                <w:rFonts w:eastAsiaTheme="minorEastAsia"/>
                <w:szCs w:val="36"/>
              </w:rPr>
              <w:t>）</w:t>
            </w:r>
            <w:r w:rsidRPr="008055C3">
              <w:rPr>
                <w:rFonts w:eastAsiaTheme="minorEastAsia"/>
                <w:szCs w:val="36"/>
              </w:rPr>
              <w:t>30%</w:t>
            </w:r>
            <w:r w:rsidRPr="008055C3">
              <w:rPr>
                <w:rFonts w:eastAsiaTheme="minorEastAsia"/>
                <w:szCs w:val="36"/>
              </w:rPr>
              <w:t>；</w:t>
            </w:r>
            <w:r w:rsidRPr="008055C3">
              <w:rPr>
                <w:rFonts w:eastAsiaTheme="minorEastAsia"/>
                <w:szCs w:val="36"/>
              </w:rPr>
              <w:t xml:space="preserve">AI </w:t>
            </w:r>
            <w:r w:rsidRPr="008055C3">
              <w:rPr>
                <w:rFonts w:eastAsiaTheme="minorEastAsia"/>
                <w:szCs w:val="36"/>
              </w:rPr>
              <w:t>輔助學習實作（</w:t>
            </w:r>
            <w:proofErr w:type="spellStart"/>
            <w:r w:rsidRPr="008055C3">
              <w:rPr>
                <w:rFonts w:eastAsiaTheme="minorEastAsia"/>
                <w:szCs w:val="36"/>
              </w:rPr>
              <w:t>NotebookLM</w:t>
            </w:r>
            <w:proofErr w:type="spellEnd"/>
            <w:r w:rsidRPr="008055C3">
              <w:rPr>
                <w:rFonts w:eastAsiaTheme="minorEastAsia"/>
                <w:szCs w:val="36"/>
              </w:rPr>
              <w:t>）</w:t>
            </w:r>
            <w:r w:rsidRPr="008055C3">
              <w:rPr>
                <w:rFonts w:eastAsiaTheme="minorEastAsia"/>
                <w:szCs w:val="36"/>
              </w:rPr>
              <w:t>30%</w:t>
            </w:r>
            <w:r w:rsidRPr="008055C3">
              <w:rPr>
                <w:rFonts w:eastAsiaTheme="minorEastAsia"/>
                <w:szCs w:val="36"/>
              </w:rPr>
              <w:t>；</w:t>
            </w:r>
            <w:r w:rsidRPr="008055C3">
              <w:rPr>
                <w:rFonts w:eastAsiaTheme="minorEastAsia"/>
                <w:szCs w:val="36"/>
              </w:rPr>
              <w:br/>
            </w:r>
            <w:r w:rsidRPr="008055C3">
              <w:rPr>
                <w:rFonts w:eastAsiaTheme="minorEastAsia"/>
                <w:szCs w:val="36"/>
              </w:rPr>
              <w:t>學習報告與反思紀錄</w:t>
            </w:r>
            <w:r w:rsidRPr="008055C3">
              <w:rPr>
                <w:rFonts w:eastAsiaTheme="minorEastAsia"/>
                <w:szCs w:val="36"/>
              </w:rPr>
              <w:t>25%</w:t>
            </w:r>
            <w:r w:rsidRPr="008055C3">
              <w:rPr>
                <w:rFonts w:eastAsiaTheme="minorEastAsia"/>
                <w:szCs w:val="36"/>
              </w:rPr>
              <w:t>；出席率與課堂參與</w:t>
            </w:r>
            <w:r w:rsidRPr="008055C3">
              <w:rPr>
                <w:rFonts w:eastAsiaTheme="minorEastAsia"/>
                <w:szCs w:val="36"/>
              </w:rPr>
              <w:t>15%</w:t>
            </w:r>
          </w:p>
        </w:tc>
      </w:tr>
      <w:tr w:rsidR="00FE5B18" w:rsidRPr="00953774" w14:paraId="3666C334" w14:textId="77777777" w:rsidTr="008237C1">
        <w:tc>
          <w:tcPr>
            <w:tcW w:w="1668" w:type="dxa"/>
            <w:vAlign w:val="center"/>
          </w:tcPr>
          <w:p w14:paraId="7B0F46D3" w14:textId="77777777" w:rsidR="00FE5B18" w:rsidRPr="00953774" w:rsidRDefault="00FE5B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proofErr w:type="gramStart"/>
            <w:r w:rsidRPr="00953774">
              <w:rPr>
                <w:rFonts w:eastAsia="標楷體"/>
                <w:szCs w:val="36"/>
              </w:rPr>
              <w:t>線上學習</w:t>
            </w:r>
            <w:proofErr w:type="gramEnd"/>
            <w:r w:rsidRPr="00953774">
              <w:rPr>
                <w:rFonts w:eastAsia="標楷體"/>
                <w:szCs w:val="36"/>
              </w:rPr>
              <w:t>資源</w:t>
            </w:r>
          </w:p>
        </w:tc>
        <w:tc>
          <w:tcPr>
            <w:tcW w:w="9024" w:type="dxa"/>
            <w:gridSpan w:val="10"/>
            <w:vAlign w:val="center"/>
          </w:tcPr>
          <w:p w14:paraId="141CF81A" w14:textId="77777777" w:rsidR="00FE5B18" w:rsidRPr="00953774" w:rsidRDefault="00FE5B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</w:tbl>
    <w:p w14:paraId="08E4AEE2" w14:textId="77777777" w:rsidR="008237C1" w:rsidRDefault="008237C1">
      <w:r>
        <w:br w:type="page"/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22"/>
        <w:gridCol w:w="846"/>
        <w:gridCol w:w="3503"/>
        <w:gridCol w:w="5521"/>
      </w:tblGrid>
      <w:tr w:rsidR="00DC05A7" w:rsidRPr="00953774" w14:paraId="523AD4A9" w14:textId="77777777" w:rsidTr="008237C1">
        <w:tc>
          <w:tcPr>
            <w:tcW w:w="822" w:type="dxa"/>
          </w:tcPr>
          <w:p w14:paraId="1F5B7FDA" w14:textId="798F48B1" w:rsidR="00DC05A7" w:rsidRPr="00953774" w:rsidRDefault="00DC05A7" w:rsidP="00F50E78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proofErr w:type="gramStart"/>
            <w:r w:rsidRPr="00953774">
              <w:rPr>
                <w:rFonts w:eastAsia="標楷體"/>
                <w:szCs w:val="36"/>
              </w:rPr>
              <w:lastRenderedPageBreak/>
              <w:t>週</w:t>
            </w:r>
            <w:proofErr w:type="gramEnd"/>
            <w:r w:rsidRPr="00953774">
              <w:rPr>
                <w:rFonts w:eastAsia="標楷體"/>
                <w:szCs w:val="36"/>
              </w:rPr>
              <w:t>次</w:t>
            </w:r>
          </w:p>
        </w:tc>
        <w:tc>
          <w:tcPr>
            <w:tcW w:w="846" w:type="dxa"/>
          </w:tcPr>
          <w:p w14:paraId="14449F7F" w14:textId="77777777" w:rsidR="00DC05A7" w:rsidRPr="00953774" w:rsidRDefault="00DC05A7" w:rsidP="00F50E78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日期</w:t>
            </w:r>
          </w:p>
        </w:tc>
        <w:tc>
          <w:tcPr>
            <w:tcW w:w="3503" w:type="dxa"/>
          </w:tcPr>
          <w:p w14:paraId="27A781B0" w14:textId="77777777" w:rsidR="00DC05A7" w:rsidRPr="00953774" w:rsidRDefault="00DC05A7" w:rsidP="00F50E78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教學進度</w:t>
            </w:r>
          </w:p>
        </w:tc>
        <w:tc>
          <w:tcPr>
            <w:tcW w:w="5521" w:type="dxa"/>
          </w:tcPr>
          <w:p w14:paraId="6026F967" w14:textId="77777777" w:rsidR="00DC05A7" w:rsidRPr="00953774" w:rsidRDefault="00D94187" w:rsidP="00F50E78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學生可</w:t>
            </w:r>
            <w:r w:rsidR="00DB6C20" w:rsidRPr="00953774">
              <w:rPr>
                <w:rFonts w:eastAsia="標楷體"/>
                <w:szCs w:val="36"/>
              </w:rPr>
              <w:t>自學的學習內容</w:t>
            </w:r>
          </w:p>
        </w:tc>
      </w:tr>
      <w:tr w:rsidR="008077AC" w:rsidRPr="00953774" w14:paraId="43C2B522" w14:textId="77777777" w:rsidTr="008237C1">
        <w:tc>
          <w:tcPr>
            <w:tcW w:w="822" w:type="dxa"/>
            <w:vAlign w:val="center"/>
          </w:tcPr>
          <w:p w14:paraId="35FD34FB" w14:textId="77777777" w:rsidR="008077AC" w:rsidRPr="00953774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1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77E6BDFA" w:rsidR="008077AC" w:rsidRPr="00953774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 w:rsidRPr="00953774">
              <w:rPr>
                <w:rFonts w:eastAsia="標楷體"/>
                <w:color w:val="000000"/>
              </w:rPr>
              <w:t>0</w:t>
            </w:r>
            <w:r w:rsidR="00953774">
              <w:rPr>
                <w:rFonts w:eastAsia="標楷體" w:hint="eastAsia"/>
                <w:color w:val="000000"/>
              </w:rPr>
              <w:t>2/11</w:t>
            </w:r>
          </w:p>
        </w:tc>
        <w:tc>
          <w:tcPr>
            <w:tcW w:w="3503" w:type="dxa"/>
            <w:vAlign w:val="center"/>
          </w:tcPr>
          <w:p w14:paraId="187E2F85" w14:textId="55636DEB" w:rsidR="008077AC" w:rsidRPr="00953774" w:rsidRDefault="00953774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寒假</w:t>
            </w:r>
          </w:p>
        </w:tc>
        <w:tc>
          <w:tcPr>
            <w:tcW w:w="5521" w:type="dxa"/>
            <w:vAlign w:val="center"/>
          </w:tcPr>
          <w:p w14:paraId="3BF1BBE9" w14:textId="7B420486" w:rsidR="008077AC" w:rsidRPr="00953774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</w:p>
        </w:tc>
      </w:tr>
      <w:tr w:rsidR="008077AC" w:rsidRPr="00953774" w14:paraId="477CEEBE" w14:textId="77777777" w:rsidTr="008237C1">
        <w:tc>
          <w:tcPr>
            <w:tcW w:w="822" w:type="dxa"/>
            <w:vAlign w:val="center"/>
          </w:tcPr>
          <w:p w14:paraId="1FABAAE0" w14:textId="77777777" w:rsidR="008077AC" w:rsidRPr="00953774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2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F6653CE" w:rsidR="008077AC" w:rsidRPr="00953774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 w:rsidRPr="00953774">
              <w:rPr>
                <w:rFonts w:eastAsia="標楷體"/>
                <w:color w:val="000000"/>
              </w:rPr>
              <w:t>0</w:t>
            </w:r>
            <w:r w:rsidR="00953774">
              <w:rPr>
                <w:rFonts w:eastAsia="標楷體" w:hint="eastAsia"/>
                <w:color w:val="000000"/>
              </w:rPr>
              <w:t>2/18</w:t>
            </w:r>
          </w:p>
        </w:tc>
        <w:tc>
          <w:tcPr>
            <w:tcW w:w="3503" w:type="dxa"/>
            <w:vAlign w:val="center"/>
          </w:tcPr>
          <w:p w14:paraId="4CF6817B" w14:textId="55B1CE35" w:rsidR="008077AC" w:rsidRPr="00953774" w:rsidRDefault="00953774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農曆新年補假</w:t>
            </w:r>
          </w:p>
        </w:tc>
        <w:tc>
          <w:tcPr>
            <w:tcW w:w="5521" w:type="dxa"/>
            <w:vAlign w:val="center"/>
          </w:tcPr>
          <w:p w14:paraId="27D23D0D" w14:textId="2EB483A3" w:rsidR="008077AC" w:rsidRPr="00953774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</w:p>
        </w:tc>
      </w:tr>
      <w:tr w:rsidR="008237C1" w:rsidRPr="00953774" w14:paraId="0BE742D6" w14:textId="77777777" w:rsidTr="008237C1">
        <w:tc>
          <w:tcPr>
            <w:tcW w:w="822" w:type="dxa"/>
            <w:vAlign w:val="center"/>
          </w:tcPr>
          <w:p w14:paraId="1EDFD2C1" w14:textId="77777777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3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4758C4C6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02/25</w:t>
            </w:r>
          </w:p>
        </w:tc>
        <w:tc>
          <w:tcPr>
            <w:tcW w:w="3503" w:type="dxa"/>
            <w:vAlign w:val="center"/>
          </w:tcPr>
          <w:p w14:paraId="550604F6" w14:textId="7C4DA228" w:rsidR="008237C1" w:rsidRPr="008237C1" w:rsidRDefault="008237C1" w:rsidP="008237C1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8237C1">
              <w:rPr>
                <w:rFonts w:ascii="標楷體" w:eastAsia="標楷體" w:hAnsi="標楷體" w:cs="Arial"/>
                <w:szCs w:val="24"/>
              </w:rPr>
              <w:t>課程導論與數位學習觀念</w:t>
            </w:r>
          </w:p>
        </w:tc>
        <w:tc>
          <w:tcPr>
            <w:tcW w:w="5521" w:type="dxa"/>
            <w:vAlign w:val="bottom"/>
          </w:tcPr>
          <w:p w14:paraId="62F92AAE" w14:textId="7E13FD93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ascii="Arial" w:hAnsi="Arial" w:cs="Arial"/>
                <w:sz w:val="20"/>
              </w:rPr>
              <w:t xml:space="preserve">1. </w:t>
            </w:r>
            <w:r>
              <w:rPr>
                <w:rFonts w:ascii="Arial" w:hAnsi="Arial" w:cs="Arial"/>
                <w:sz w:val="20"/>
              </w:rPr>
              <w:t>認識</w:t>
            </w:r>
            <w:r>
              <w:rPr>
                <w:rFonts w:ascii="Arial" w:hAnsi="Arial" w:cs="Arial"/>
                <w:sz w:val="20"/>
              </w:rPr>
              <w:t xml:space="preserve"> Notion </w:t>
            </w:r>
            <w:r>
              <w:rPr>
                <w:rFonts w:ascii="Arial" w:hAnsi="Arial" w:cs="Arial"/>
                <w:sz w:val="20"/>
              </w:rPr>
              <w:t>與</w:t>
            </w:r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NotebookLM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的基本用途與差異</w:t>
            </w:r>
            <w:r>
              <w:rPr>
                <w:rFonts w:ascii="Arial" w:hAnsi="Arial" w:cs="Arial"/>
                <w:sz w:val="20"/>
              </w:rPr>
              <w:br/>
              <w:t xml:space="preserve">2. </w:t>
            </w:r>
            <w:r>
              <w:rPr>
                <w:rFonts w:ascii="Arial" w:hAnsi="Arial" w:cs="Arial"/>
                <w:sz w:val="20"/>
              </w:rPr>
              <w:t>了解「數位知識管理」與「第二大腦」的核心概念</w:t>
            </w:r>
            <w:r>
              <w:rPr>
                <w:rFonts w:ascii="Arial" w:hAnsi="Arial" w:cs="Arial"/>
                <w:sz w:val="20"/>
              </w:rPr>
              <w:br/>
              <w:t xml:space="preserve">3. </w:t>
            </w:r>
            <w:r>
              <w:rPr>
                <w:rFonts w:ascii="Arial" w:hAnsi="Arial" w:cs="Arial"/>
                <w:sz w:val="20"/>
              </w:rPr>
              <w:t>閱讀／觀看入門資料，建立對本課程學習方向的整體認知</w:t>
            </w:r>
          </w:p>
        </w:tc>
      </w:tr>
      <w:tr w:rsidR="008237C1" w:rsidRPr="00953774" w14:paraId="1A3B0F6B" w14:textId="77777777" w:rsidTr="008237C1">
        <w:tc>
          <w:tcPr>
            <w:tcW w:w="822" w:type="dxa"/>
            <w:vAlign w:val="center"/>
          </w:tcPr>
          <w:p w14:paraId="41FBB541" w14:textId="77777777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4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358BD654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3/4</w:t>
            </w:r>
          </w:p>
        </w:tc>
        <w:tc>
          <w:tcPr>
            <w:tcW w:w="3503" w:type="dxa"/>
            <w:vAlign w:val="center"/>
          </w:tcPr>
          <w:p w14:paraId="78DD0462" w14:textId="4952D0CA" w:rsidR="008237C1" w:rsidRPr="008237C1" w:rsidRDefault="008237C1" w:rsidP="008237C1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8237C1">
              <w:rPr>
                <w:rFonts w:ascii="標楷體" w:eastAsia="標楷體" w:hAnsi="標楷體" w:cs="Arial"/>
                <w:szCs w:val="24"/>
              </w:rPr>
              <w:t>Notion 基礎操作</w:t>
            </w:r>
          </w:p>
        </w:tc>
        <w:tc>
          <w:tcPr>
            <w:tcW w:w="5521" w:type="dxa"/>
            <w:vAlign w:val="bottom"/>
          </w:tcPr>
          <w:p w14:paraId="51FE0CBA" w14:textId="2D1D1393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ascii="Arial" w:hAnsi="Arial" w:cs="Arial"/>
                <w:sz w:val="20"/>
              </w:rPr>
              <w:t xml:space="preserve">1. </w:t>
            </w:r>
            <w:r>
              <w:rPr>
                <w:rFonts w:ascii="Arial" w:hAnsi="Arial" w:cs="Arial"/>
                <w:sz w:val="20"/>
              </w:rPr>
              <w:t>練習</w:t>
            </w:r>
            <w:r>
              <w:rPr>
                <w:rFonts w:ascii="Arial" w:hAnsi="Arial" w:cs="Arial"/>
                <w:sz w:val="20"/>
              </w:rPr>
              <w:t xml:space="preserve"> Notion </w:t>
            </w:r>
            <w:r>
              <w:rPr>
                <w:rFonts w:ascii="Arial" w:hAnsi="Arial" w:cs="Arial"/>
                <w:sz w:val="20"/>
              </w:rPr>
              <w:t>基本介面操作</w:t>
            </w:r>
            <w:r>
              <w:rPr>
                <w:rFonts w:ascii="Arial" w:hAnsi="Arial" w:cs="Arial"/>
                <w:sz w:val="20"/>
              </w:rPr>
              <w:t>(</w:t>
            </w:r>
            <w:r>
              <w:rPr>
                <w:rFonts w:ascii="Arial" w:hAnsi="Arial" w:cs="Arial"/>
                <w:sz w:val="20"/>
              </w:rPr>
              <w:t>頁面、新增區塊、格式</w:t>
            </w:r>
            <w:r>
              <w:rPr>
                <w:rFonts w:ascii="Arial" w:hAnsi="Arial" w:cs="Arial"/>
                <w:sz w:val="20"/>
              </w:rPr>
              <w:t>)</w:t>
            </w:r>
            <w:r>
              <w:rPr>
                <w:rFonts w:ascii="Arial" w:hAnsi="Arial" w:cs="Arial"/>
                <w:sz w:val="20"/>
              </w:rPr>
              <w:br/>
              <w:t xml:space="preserve">2. </w:t>
            </w:r>
            <w:r>
              <w:rPr>
                <w:rFonts w:ascii="Arial" w:hAnsi="Arial" w:cs="Arial"/>
                <w:sz w:val="20"/>
              </w:rPr>
              <w:t>熟悉常用文字與清單格式</w:t>
            </w:r>
            <w:r>
              <w:rPr>
                <w:rFonts w:ascii="Arial" w:hAnsi="Arial" w:cs="Arial"/>
                <w:sz w:val="20"/>
              </w:rPr>
              <w:br/>
              <w:t xml:space="preserve">3. </w:t>
            </w:r>
            <w:r>
              <w:rPr>
                <w:rFonts w:ascii="Arial" w:hAnsi="Arial" w:cs="Arial"/>
                <w:sz w:val="20"/>
              </w:rPr>
              <w:t>嘗試建立個人首頁或單一筆記頁</w:t>
            </w:r>
          </w:p>
        </w:tc>
      </w:tr>
      <w:tr w:rsidR="008237C1" w:rsidRPr="00953774" w14:paraId="2030FAB3" w14:textId="77777777" w:rsidTr="008237C1">
        <w:tc>
          <w:tcPr>
            <w:tcW w:w="822" w:type="dxa"/>
            <w:vAlign w:val="center"/>
          </w:tcPr>
          <w:p w14:paraId="66CB3929" w14:textId="77777777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5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E625253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3/11</w:t>
            </w:r>
          </w:p>
        </w:tc>
        <w:tc>
          <w:tcPr>
            <w:tcW w:w="3503" w:type="dxa"/>
            <w:vAlign w:val="center"/>
          </w:tcPr>
          <w:p w14:paraId="0BC09E6F" w14:textId="0920C3C1" w:rsidR="008237C1" w:rsidRPr="008237C1" w:rsidRDefault="008237C1" w:rsidP="008237C1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8237C1">
              <w:rPr>
                <w:rFonts w:ascii="標楷體" w:eastAsia="標楷體" w:hAnsi="標楷體" w:cs="Arial"/>
                <w:szCs w:val="24"/>
              </w:rPr>
              <w:t>Notion 資料庫概念(</w:t>
            </w:r>
            <w:proofErr w:type="gramStart"/>
            <w:r w:rsidRPr="008237C1">
              <w:rPr>
                <w:rFonts w:ascii="標楷體" w:eastAsia="標楷體" w:hAnsi="標楷體" w:cs="Arial"/>
                <w:szCs w:val="24"/>
              </w:rPr>
              <w:t>一</w:t>
            </w:r>
            <w:proofErr w:type="gramEnd"/>
            <w:r w:rsidRPr="008237C1">
              <w:rPr>
                <w:rFonts w:ascii="標楷體" w:eastAsia="標楷體" w:hAnsi="標楷體" w:cs="Arial"/>
                <w:szCs w:val="24"/>
              </w:rPr>
              <w:t>)</w:t>
            </w:r>
          </w:p>
        </w:tc>
        <w:tc>
          <w:tcPr>
            <w:tcW w:w="5521" w:type="dxa"/>
            <w:vAlign w:val="bottom"/>
          </w:tcPr>
          <w:p w14:paraId="778ABAE6" w14:textId="340B63CF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ascii="Arial" w:hAnsi="Arial" w:cs="Arial"/>
                <w:sz w:val="20"/>
              </w:rPr>
              <w:t xml:space="preserve">1. </w:t>
            </w:r>
            <w:r>
              <w:rPr>
                <w:rFonts w:ascii="Arial" w:hAnsi="Arial" w:cs="Arial"/>
                <w:sz w:val="20"/>
              </w:rPr>
              <w:t>理解資料庫與一般頁面的差異</w:t>
            </w:r>
            <w:r>
              <w:rPr>
                <w:rFonts w:ascii="Arial" w:hAnsi="Arial" w:cs="Arial"/>
                <w:sz w:val="20"/>
              </w:rPr>
              <w:br/>
              <w:t xml:space="preserve">2. </w:t>
            </w:r>
            <w:r>
              <w:rPr>
                <w:rFonts w:ascii="Arial" w:hAnsi="Arial" w:cs="Arial"/>
                <w:sz w:val="20"/>
              </w:rPr>
              <w:t>認識資料庫常見屬性</w:t>
            </w:r>
            <w:r>
              <w:rPr>
                <w:rFonts w:ascii="Arial" w:hAnsi="Arial" w:cs="Arial"/>
                <w:sz w:val="20"/>
              </w:rPr>
              <w:t>(</w:t>
            </w:r>
            <w:r>
              <w:rPr>
                <w:rFonts w:ascii="Arial" w:hAnsi="Arial" w:cs="Arial"/>
                <w:sz w:val="20"/>
              </w:rPr>
              <w:t>標籤、日期、狀態等</w:t>
            </w:r>
            <w:r>
              <w:rPr>
                <w:rFonts w:ascii="Arial" w:hAnsi="Arial" w:cs="Arial"/>
                <w:sz w:val="20"/>
              </w:rPr>
              <w:t>)</w:t>
            </w:r>
            <w:r>
              <w:rPr>
                <w:rFonts w:ascii="Arial" w:hAnsi="Arial" w:cs="Arial"/>
                <w:sz w:val="20"/>
              </w:rPr>
              <w:br/>
              <w:t xml:space="preserve">3. </w:t>
            </w:r>
            <w:r>
              <w:rPr>
                <w:rFonts w:ascii="Arial" w:hAnsi="Arial" w:cs="Arial"/>
                <w:sz w:val="20"/>
              </w:rPr>
              <w:t>建立簡單的閱讀或學習紀錄資料庫</w:t>
            </w:r>
          </w:p>
        </w:tc>
      </w:tr>
      <w:tr w:rsidR="008237C1" w:rsidRPr="00953774" w14:paraId="46BF9C26" w14:textId="77777777" w:rsidTr="008237C1">
        <w:tc>
          <w:tcPr>
            <w:tcW w:w="822" w:type="dxa"/>
            <w:vAlign w:val="center"/>
          </w:tcPr>
          <w:p w14:paraId="120E634C" w14:textId="77777777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6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DF05C80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3/18</w:t>
            </w:r>
          </w:p>
        </w:tc>
        <w:tc>
          <w:tcPr>
            <w:tcW w:w="3503" w:type="dxa"/>
            <w:vAlign w:val="center"/>
          </w:tcPr>
          <w:p w14:paraId="2F49D76A" w14:textId="49028BF1" w:rsidR="008237C1" w:rsidRPr="008237C1" w:rsidRDefault="008237C1" w:rsidP="008237C1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8237C1">
              <w:rPr>
                <w:rFonts w:ascii="標楷體" w:eastAsia="標楷體" w:hAnsi="標楷體" w:cs="Arial"/>
                <w:szCs w:val="24"/>
              </w:rPr>
              <w:t>Notion 資料庫概念(二)</w:t>
            </w:r>
          </w:p>
        </w:tc>
        <w:tc>
          <w:tcPr>
            <w:tcW w:w="5521" w:type="dxa"/>
            <w:vAlign w:val="bottom"/>
          </w:tcPr>
          <w:p w14:paraId="3ED9DB52" w14:textId="1D34856C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ascii="Arial" w:hAnsi="Arial" w:cs="Arial"/>
                <w:sz w:val="20"/>
              </w:rPr>
              <w:t xml:space="preserve">1. </w:t>
            </w:r>
            <w:r>
              <w:rPr>
                <w:rFonts w:ascii="Arial" w:hAnsi="Arial" w:cs="Arial"/>
                <w:sz w:val="20"/>
              </w:rPr>
              <w:t>了解不同視圖</w:t>
            </w:r>
            <w:r>
              <w:rPr>
                <w:rFonts w:ascii="Arial" w:hAnsi="Arial" w:cs="Arial"/>
                <w:sz w:val="20"/>
              </w:rPr>
              <w:t>(</w:t>
            </w:r>
            <w:r>
              <w:rPr>
                <w:rFonts w:ascii="Arial" w:hAnsi="Arial" w:cs="Arial"/>
                <w:sz w:val="20"/>
              </w:rPr>
              <w:t>表格、看板、日曆</w:t>
            </w:r>
            <w:r>
              <w:rPr>
                <w:rFonts w:ascii="Arial" w:hAnsi="Arial" w:cs="Arial"/>
                <w:sz w:val="20"/>
              </w:rPr>
              <w:t>)</w:t>
            </w:r>
            <w:r>
              <w:rPr>
                <w:rFonts w:ascii="Arial" w:hAnsi="Arial" w:cs="Arial"/>
                <w:sz w:val="20"/>
              </w:rPr>
              <w:t>的用途</w:t>
            </w:r>
            <w:r>
              <w:rPr>
                <w:rFonts w:ascii="Arial" w:hAnsi="Arial" w:cs="Arial"/>
                <w:sz w:val="20"/>
              </w:rPr>
              <w:br/>
              <w:t xml:space="preserve">2. </w:t>
            </w:r>
            <w:r>
              <w:rPr>
                <w:rFonts w:ascii="Arial" w:hAnsi="Arial" w:cs="Arial"/>
                <w:sz w:val="20"/>
              </w:rPr>
              <w:t>嘗試為同一資料庫建立多種視圖</w:t>
            </w:r>
            <w:r>
              <w:rPr>
                <w:rFonts w:ascii="Arial" w:hAnsi="Arial" w:cs="Arial"/>
                <w:sz w:val="20"/>
              </w:rPr>
              <w:br/>
              <w:t xml:space="preserve">3. </w:t>
            </w:r>
            <w:r>
              <w:rPr>
                <w:rFonts w:ascii="Arial" w:hAnsi="Arial" w:cs="Arial"/>
                <w:sz w:val="20"/>
              </w:rPr>
              <w:t>初步認識資料關聯的概念</w:t>
            </w:r>
            <w:r>
              <w:rPr>
                <w:rFonts w:ascii="Arial" w:hAnsi="Arial" w:cs="Arial"/>
                <w:sz w:val="20"/>
              </w:rPr>
              <w:t>(</w:t>
            </w:r>
            <w:r>
              <w:rPr>
                <w:rFonts w:ascii="Arial" w:hAnsi="Arial" w:cs="Arial"/>
                <w:sz w:val="20"/>
              </w:rPr>
              <w:t>不要求熟練操作</w:t>
            </w:r>
            <w:r>
              <w:rPr>
                <w:rFonts w:ascii="Arial" w:hAnsi="Arial" w:cs="Arial"/>
                <w:sz w:val="20"/>
              </w:rPr>
              <w:t>)</w:t>
            </w:r>
          </w:p>
        </w:tc>
      </w:tr>
      <w:tr w:rsidR="00503DD2" w:rsidRPr="00953774" w14:paraId="169A2820" w14:textId="77777777" w:rsidTr="008237C1">
        <w:tc>
          <w:tcPr>
            <w:tcW w:w="822" w:type="dxa"/>
            <w:vAlign w:val="center"/>
          </w:tcPr>
          <w:p w14:paraId="3FD642F5" w14:textId="77777777" w:rsidR="00503DD2" w:rsidRPr="00953774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7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17C40" w14:textId="435D6D26" w:rsidR="00503DD2" w:rsidRPr="00953774" w:rsidRDefault="00953774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3/25</w:t>
            </w:r>
          </w:p>
          <w:p w14:paraId="19D39316" w14:textId="36AB65E3" w:rsidR="00503DD2" w:rsidRPr="00953774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  <w:sz w:val="13"/>
                <w:szCs w:val="13"/>
              </w:rPr>
            </w:pPr>
            <w:r w:rsidRPr="00953774">
              <w:rPr>
                <w:rFonts w:eastAsia="標楷體"/>
                <w:sz w:val="13"/>
                <w:szCs w:val="13"/>
              </w:rPr>
              <w:t>（</w:t>
            </w:r>
            <w:r w:rsidR="008077AC" w:rsidRPr="00953774">
              <w:rPr>
                <w:rFonts w:eastAsia="標楷體"/>
                <w:sz w:val="13"/>
                <w:szCs w:val="13"/>
              </w:rPr>
              <w:t>段考</w:t>
            </w:r>
            <w:r w:rsidRPr="00953774">
              <w:rPr>
                <w:rFonts w:eastAsia="標楷體"/>
                <w:sz w:val="13"/>
                <w:szCs w:val="13"/>
              </w:rPr>
              <w:t>）</w:t>
            </w:r>
          </w:p>
        </w:tc>
        <w:tc>
          <w:tcPr>
            <w:tcW w:w="3503" w:type="dxa"/>
            <w:vAlign w:val="center"/>
          </w:tcPr>
          <w:p w14:paraId="64BE83EA" w14:textId="55BB3B92" w:rsidR="00503DD2" w:rsidRPr="008237C1" w:rsidRDefault="008077AC" w:rsidP="008237C1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8237C1">
              <w:rPr>
                <w:rFonts w:ascii="標楷體" w:eastAsia="標楷體" w:hAnsi="標楷體"/>
                <w:szCs w:val="24"/>
                <w:shd w:val="pct15" w:color="auto" w:fill="FFFFFF"/>
              </w:rPr>
              <w:t>段考</w:t>
            </w:r>
          </w:p>
        </w:tc>
        <w:tc>
          <w:tcPr>
            <w:tcW w:w="5521" w:type="dxa"/>
            <w:vAlign w:val="center"/>
          </w:tcPr>
          <w:p w14:paraId="7BD78870" w14:textId="6093114F" w:rsidR="00503DD2" w:rsidRPr="00953774" w:rsidRDefault="008077AC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-</w:t>
            </w:r>
          </w:p>
        </w:tc>
      </w:tr>
      <w:tr w:rsidR="008237C1" w:rsidRPr="00953774" w14:paraId="1B82A2A4" w14:textId="77777777" w:rsidTr="008237C1">
        <w:tc>
          <w:tcPr>
            <w:tcW w:w="822" w:type="dxa"/>
            <w:vAlign w:val="center"/>
          </w:tcPr>
          <w:p w14:paraId="33021BC8" w14:textId="77777777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8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1B5F2118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 w:val="13"/>
                <w:szCs w:val="13"/>
              </w:rPr>
            </w:pPr>
            <w:r>
              <w:rPr>
                <w:rFonts w:eastAsia="標楷體" w:hint="eastAsia"/>
                <w:color w:val="000000"/>
              </w:rPr>
              <w:t>4/1</w:t>
            </w:r>
          </w:p>
        </w:tc>
        <w:tc>
          <w:tcPr>
            <w:tcW w:w="3503" w:type="dxa"/>
            <w:vAlign w:val="center"/>
          </w:tcPr>
          <w:p w14:paraId="13FA7C1D" w14:textId="7A246987" w:rsidR="008237C1" w:rsidRPr="008237C1" w:rsidRDefault="008237C1" w:rsidP="008237C1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8237C1">
              <w:rPr>
                <w:rFonts w:ascii="標楷體" w:eastAsia="標楷體" w:hAnsi="標楷體" w:cs="Arial"/>
                <w:szCs w:val="24"/>
              </w:rPr>
              <w:t>知識筆記方法</w:t>
            </w:r>
          </w:p>
        </w:tc>
        <w:tc>
          <w:tcPr>
            <w:tcW w:w="5521" w:type="dxa"/>
            <w:vAlign w:val="bottom"/>
          </w:tcPr>
          <w:p w14:paraId="0B782726" w14:textId="2FADA720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ascii="Arial" w:hAnsi="Arial" w:cs="Arial"/>
                <w:sz w:val="20"/>
              </w:rPr>
              <w:t xml:space="preserve">1. </w:t>
            </w:r>
            <w:r>
              <w:rPr>
                <w:rFonts w:ascii="Arial" w:hAnsi="Arial" w:cs="Arial"/>
                <w:sz w:val="20"/>
              </w:rPr>
              <w:t>認識至少一種筆記法</w:t>
            </w:r>
            <w:r>
              <w:rPr>
                <w:rFonts w:ascii="Arial" w:hAnsi="Arial" w:cs="Arial"/>
                <w:sz w:val="20"/>
              </w:rPr>
              <w:t>(</w:t>
            </w:r>
            <w:r>
              <w:rPr>
                <w:rFonts w:ascii="Arial" w:hAnsi="Arial" w:cs="Arial"/>
                <w:sz w:val="20"/>
              </w:rPr>
              <w:t>如概念筆記、原子化筆記</w:t>
            </w:r>
            <w:r>
              <w:rPr>
                <w:rFonts w:ascii="Arial" w:hAnsi="Arial" w:cs="Arial"/>
                <w:sz w:val="20"/>
              </w:rPr>
              <w:t>)</w:t>
            </w:r>
            <w:r>
              <w:rPr>
                <w:rFonts w:ascii="Arial" w:hAnsi="Arial" w:cs="Arial"/>
                <w:sz w:val="20"/>
              </w:rPr>
              <w:br/>
              <w:t xml:space="preserve">2. </w:t>
            </w:r>
            <w:r>
              <w:rPr>
                <w:rFonts w:ascii="Arial" w:hAnsi="Arial" w:cs="Arial"/>
                <w:sz w:val="20"/>
              </w:rPr>
              <w:t>練習將學習內容拆分為小型、可連結的筆記</w:t>
            </w:r>
            <w:r>
              <w:rPr>
                <w:rFonts w:ascii="Arial" w:hAnsi="Arial" w:cs="Arial"/>
                <w:sz w:val="20"/>
              </w:rPr>
              <w:br/>
              <w:t xml:space="preserve">3. </w:t>
            </w:r>
            <w:r>
              <w:rPr>
                <w:rFonts w:ascii="Arial" w:hAnsi="Arial" w:cs="Arial"/>
                <w:sz w:val="20"/>
              </w:rPr>
              <w:t>嘗試在</w:t>
            </w:r>
            <w:r>
              <w:rPr>
                <w:rFonts w:ascii="Arial" w:hAnsi="Arial" w:cs="Arial"/>
                <w:sz w:val="20"/>
              </w:rPr>
              <w:t xml:space="preserve"> Notion </w:t>
            </w:r>
            <w:r>
              <w:rPr>
                <w:rFonts w:ascii="Arial" w:hAnsi="Arial" w:cs="Arial"/>
                <w:sz w:val="20"/>
              </w:rPr>
              <w:t>中建立概念之間的連結</w:t>
            </w:r>
          </w:p>
        </w:tc>
      </w:tr>
      <w:tr w:rsidR="008237C1" w:rsidRPr="00953774" w14:paraId="368E2364" w14:textId="77777777" w:rsidTr="008237C1">
        <w:tc>
          <w:tcPr>
            <w:tcW w:w="822" w:type="dxa"/>
            <w:vAlign w:val="center"/>
          </w:tcPr>
          <w:p w14:paraId="7DA62C24" w14:textId="77777777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9</w:t>
            </w:r>
          </w:p>
        </w:tc>
        <w:tc>
          <w:tcPr>
            <w:tcW w:w="84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2A9EC57A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4/8</w:t>
            </w:r>
          </w:p>
        </w:tc>
        <w:tc>
          <w:tcPr>
            <w:tcW w:w="3503" w:type="dxa"/>
            <w:vAlign w:val="center"/>
          </w:tcPr>
          <w:p w14:paraId="53D30ED5" w14:textId="61F16603" w:rsidR="008237C1" w:rsidRPr="008237C1" w:rsidRDefault="008237C1" w:rsidP="008237C1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24"/>
              </w:rPr>
            </w:pPr>
            <w:proofErr w:type="spellStart"/>
            <w:r w:rsidRPr="008237C1">
              <w:rPr>
                <w:rFonts w:ascii="標楷體" w:eastAsia="標楷體" w:hAnsi="標楷體" w:cs="Arial"/>
                <w:szCs w:val="24"/>
              </w:rPr>
              <w:t>NotebookLM</w:t>
            </w:r>
            <w:proofErr w:type="spellEnd"/>
            <w:r w:rsidRPr="008237C1">
              <w:rPr>
                <w:rFonts w:ascii="標楷體" w:eastAsia="標楷體" w:hAnsi="標楷體" w:cs="Arial"/>
                <w:szCs w:val="24"/>
              </w:rPr>
              <w:t xml:space="preserve"> 基礎使用</w:t>
            </w:r>
          </w:p>
        </w:tc>
        <w:tc>
          <w:tcPr>
            <w:tcW w:w="5521" w:type="dxa"/>
            <w:vAlign w:val="bottom"/>
          </w:tcPr>
          <w:p w14:paraId="62ECEEB3" w14:textId="47CEDA44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ascii="Arial" w:hAnsi="Arial" w:cs="Arial"/>
                <w:sz w:val="20"/>
              </w:rPr>
              <w:t xml:space="preserve">1. </w:t>
            </w:r>
            <w:r>
              <w:rPr>
                <w:rFonts w:ascii="Arial" w:hAnsi="Arial" w:cs="Arial"/>
                <w:sz w:val="20"/>
              </w:rPr>
              <w:t>了解</w:t>
            </w:r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NotebookLM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的功能定位與限制</w:t>
            </w:r>
            <w:r>
              <w:rPr>
                <w:rFonts w:ascii="Arial" w:hAnsi="Arial" w:cs="Arial"/>
                <w:sz w:val="20"/>
              </w:rPr>
              <w:br/>
              <w:t xml:space="preserve">2. </w:t>
            </w:r>
            <w:r>
              <w:rPr>
                <w:rFonts w:ascii="Arial" w:hAnsi="Arial" w:cs="Arial"/>
                <w:sz w:val="20"/>
              </w:rPr>
              <w:t>練習上傳文件並建立筆記本</w:t>
            </w:r>
            <w:r>
              <w:rPr>
                <w:rFonts w:ascii="Arial" w:hAnsi="Arial" w:cs="Arial"/>
                <w:sz w:val="20"/>
              </w:rPr>
              <w:br/>
              <w:t xml:space="preserve">3. </w:t>
            </w:r>
            <w:r>
              <w:rPr>
                <w:rFonts w:ascii="Arial" w:hAnsi="Arial" w:cs="Arial"/>
                <w:sz w:val="20"/>
              </w:rPr>
              <w:t>嘗試使用</w:t>
            </w:r>
            <w:r>
              <w:rPr>
                <w:rFonts w:ascii="Arial" w:hAnsi="Arial" w:cs="Arial"/>
                <w:sz w:val="20"/>
              </w:rPr>
              <w:t xml:space="preserve"> AI </w:t>
            </w:r>
            <w:r>
              <w:rPr>
                <w:rFonts w:ascii="Arial" w:hAnsi="Arial" w:cs="Arial"/>
                <w:sz w:val="20"/>
              </w:rPr>
              <w:t>進行摘要或簡單問答</w:t>
            </w:r>
          </w:p>
        </w:tc>
      </w:tr>
      <w:tr w:rsidR="008237C1" w:rsidRPr="00953774" w14:paraId="4C3FF8BE" w14:textId="77777777" w:rsidTr="008237C1">
        <w:tc>
          <w:tcPr>
            <w:tcW w:w="822" w:type="dxa"/>
            <w:vAlign w:val="center"/>
          </w:tcPr>
          <w:p w14:paraId="05F08F6B" w14:textId="77777777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10</w:t>
            </w:r>
          </w:p>
        </w:tc>
        <w:tc>
          <w:tcPr>
            <w:tcW w:w="84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5642B4B2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4/15</w:t>
            </w:r>
          </w:p>
        </w:tc>
        <w:tc>
          <w:tcPr>
            <w:tcW w:w="3503" w:type="dxa"/>
            <w:vAlign w:val="center"/>
          </w:tcPr>
          <w:p w14:paraId="2E418B5B" w14:textId="04E3789B" w:rsidR="008237C1" w:rsidRPr="008237C1" w:rsidRDefault="008237C1" w:rsidP="008237C1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24"/>
                <w:highlight w:val="darkGray"/>
              </w:rPr>
            </w:pPr>
            <w:proofErr w:type="spellStart"/>
            <w:r w:rsidRPr="008237C1">
              <w:rPr>
                <w:rFonts w:ascii="標楷體" w:eastAsia="標楷體" w:hAnsi="標楷體" w:cs="Arial"/>
                <w:szCs w:val="24"/>
              </w:rPr>
              <w:t>NotebookLM</w:t>
            </w:r>
            <w:proofErr w:type="spellEnd"/>
            <w:r w:rsidRPr="008237C1">
              <w:rPr>
                <w:rFonts w:ascii="標楷體" w:eastAsia="標楷體" w:hAnsi="標楷體" w:cs="Arial"/>
                <w:szCs w:val="24"/>
              </w:rPr>
              <w:t xml:space="preserve"> 提問練習</w:t>
            </w:r>
          </w:p>
        </w:tc>
        <w:tc>
          <w:tcPr>
            <w:tcW w:w="5521" w:type="dxa"/>
            <w:vAlign w:val="bottom"/>
          </w:tcPr>
          <w:p w14:paraId="238BFB9A" w14:textId="1A074CD0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ascii="Arial" w:hAnsi="Arial" w:cs="Arial"/>
                <w:sz w:val="20"/>
              </w:rPr>
              <w:t xml:space="preserve">1. </w:t>
            </w:r>
            <w:r>
              <w:rPr>
                <w:rFonts w:ascii="Arial" w:hAnsi="Arial" w:cs="Arial"/>
                <w:sz w:val="20"/>
              </w:rPr>
              <w:t>練習向</w:t>
            </w:r>
            <w:r>
              <w:rPr>
                <w:rFonts w:ascii="Arial" w:hAnsi="Arial" w:cs="Arial"/>
                <w:sz w:val="20"/>
              </w:rPr>
              <w:t xml:space="preserve"> AI </w:t>
            </w:r>
            <w:r>
              <w:rPr>
                <w:rFonts w:ascii="Arial" w:hAnsi="Arial" w:cs="Arial"/>
                <w:sz w:val="20"/>
              </w:rPr>
              <w:t>提出不同類型的問題</w:t>
            </w:r>
            <w:r>
              <w:rPr>
                <w:rFonts w:ascii="Arial" w:hAnsi="Arial" w:cs="Arial"/>
                <w:sz w:val="20"/>
              </w:rPr>
              <w:t>(</w:t>
            </w:r>
            <w:r>
              <w:rPr>
                <w:rFonts w:ascii="Arial" w:hAnsi="Arial" w:cs="Arial"/>
                <w:sz w:val="20"/>
              </w:rPr>
              <w:t>摘要、比較、說明</w:t>
            </w:r>
            <w:r>
              <w:rPr>
                <w:rFonts w:ascii="Arial" w:hAnsi="Arial" w:cs="Arial"/>
                <w:sz w:val="20"/>
              </w:rPr>
              <w:t>)</w:t>
            </w:r>
            <w:r>
              <w:rPr>
                <w:rFonts w:ascii="Arial" w:hAnsi="Arial" w:cs="Arial"/>
                <w:sz w:val="20"/>
              </w:rPr>
              <w:br/>
              <w:t xml:space="preserve">2. </w:t>
            </w:r>
            <w:r>
              <w:rPr>
                <w:rFonts w:ascii="Arial" w:hAnsi="Arial" w:cs="Arial"/>
                <w:sz w:val="20"/>
              </w:rPr>
              <w:t>比較不同提問方式對回應品質的影響</w:t>
            </w:r>
            <w:r>
              <w:rPr>
                <w:rFonts w:ascii="Arial" w:hAnsi="Arial" w:cs="Arial"/>
                <w:sz w:val="20"/>
              </w:rPr>
              <w:br/>
              <w:t xml:space="preserve">3. </w:t>
            </w:r>
            <w:r>
              <w:rPr>
                <w:rFonts w:ascii="Arial" w:hAnsi="Arial" w:cs="Arial"/>
                <w:sz w:val="20"/>
              </w:rPr>
              <w:t>記錄</w:t>
            </w:r>
            <w:r>
              <w:rPr>
                <w:rFonts w:ascii="Arial" w:hAnsi="Arial" w:cs="Arial"/>
                <w:sz w:val="20"/>
              </w:rPr>
              <w:t xml:space="preserve"> AI </w:t>
            </w:r>
            <w:r>
              <w:rPr>
                <w:rFonts w:ascii="Arial" w:hAnsi="Arial" w:cs="Arial"/>
                <w:sz w:val="20"/>
              </w:rPr>
              <w:t>回答中有幫助與不足之處</w:t>
            </w:r>
          </w:p>
        </w:tc>
      </w:tr>
      <w:tr w:rsidR="008237C1" w:rsidRPr="00953774" w14:paraId="1B548117" w14:textId="77777777" w:rsidTr="008237C1">
        <w:tc>
          <w:tcPr>
            <w:tcW w:w="822" w:type="dxa"/>
            <w:vAlign w:val="center"/>
          </w:tcPr>
          <w:p w14:paraId="4D367AE6" w14:textId="77777777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11</w:t>
            </w:r>
          </w:p>
        </w:tc>
        <w:tc>
          <w:tcPr>
            <w:tcW w:w="84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38CBF5CB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4/22</w:t>
            </w:r>
          </w:p>
        </w:tc>
        <w:tc>
          <w:tcPr>
            <w:tcW w:w="3503" w:type="dxa"/>
            <w:vAlign w:val="center"/>
          </w:tcPr>
          <w:p w14:paraId="5D3321FE" w14:textId="25967AEC" w:rsidR="008237C1" w:rsidRPr="008237C1" w:rsidRDefault="008237C1" w:rsidP="008237C1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24"/>
              </w:rPr>
            </w:pPr>
            <w:proofErr w:type="spellStart"/>
            <w:r w:rsidRPr="008237C1">
              <w:rPr>
                <w:rFonts w:ascii="標楷體" w:eastAsia="標楷體" w:hAnsi="標楷體" w:cs="Arial"/>
                <w:szCs w:val="24"/>
              </w:rPr>
              <w:t>Notion×NotebookLM</w:t>
            </w:r>
            <w:proofErr w:type="spellEnd"/>
            <w:r w:rsidRPr="008237C1">
              <w:rPr>
                <w:rFonts w:ascii="標楷體" w:eastAsia="標楷體" w:hAnsi="標楷體" w:cs="Arial"/>
                <w:szCs w:val="24"/>
              </w:rPr>
              <w:t xml:space="preserve"> 學習流程</w:t>
            </w:r>
          </w:p>
        </w:tc>
        <w:tc>
          <w:tcPr>
            <w:tcW w:w="5521" w:type="dxa"/>
            <w:vAlign w:val="bottom"/>
          </w:tcPr>
          <w:p w14:paraId="0DAC0550" w14:textId="049B788D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ascii="Arial" w:hAnsi="Arial" w:cs="Arial"/>
                <w:sz w:val="20"/>
              </w:rPr>
              <w:t xml:space="preserve">1. </w:t>
            </w:r>
            <w:r>
              <w:rPr>
                <w:rFonts w:ascii="Arial" w:hAnsi="Arial" w:cs="Arial"/>
                <w:sz w:val="20"/>
              </w:rPr>
              <w:t>嘗試將</w:t>
            </w:r>
            <w:r>
              <w:rPr>
                <w:rFonts w:ascii="Arial" w:hAnsi="Arial" w:cs="Arial"/>
                <w:sz w:val="20"/>
              </w:rPr>
              <w:t xml:space="preserve"> Notion </w:t>
            </w:r>
            <w:r>
              <w:rPr>
                <w:rFonts w:ascii="Arial" w:hAnsi="Arial" w:cs="Arial"/>
                <w:sz w:val="20"/>
              </w:rPr>
              <w:t>中的筆記作為</w:t>
            </w:r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NotebookLM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的資料來源</w:t>
            </w:r>
            <w:r>
              <w:rPr>
                <w:rFonts w:ascii="Arial" w:hAnsi="Arial" w:cs="Arial"/>
                <w:sz w:val="20"/>
              </w:rPr>
              <w:br/>
              <w:t xml:space="preserve">2. </w:t>
            </w:r>
            <w:r>
              <w:rPr>
                <w:rFonts w:ascii="Arial" w:hAnsi="Arial" w:cs="Arial"/>
                <w:sz w:val="20"/>
              </w:rPr>
              <w:t>練習「整理</w:t>
            </w:r>
            <w:r>
              <w:rPr>
                <w:rFonts w:ascii="Arial" w:hAnsi="Arial" w:cs="Arial"/>
                <w:sz w:val="20"/>
              </w:rPr>
              <w:t xml:space="preserve"> → </w:t>
            </w:r>
            <w:r>
              <w:rPr>
                <w:rFonts w:ascii="Arial" w:hAnsi="Arial" w:cs="Arial"/>
                <w:sz w:val="20"/>
              </w:rPr>
              <w:t>提問</w:t>
            </w:r>
            <w:r>
              <w:rPr>
                <w:rFonts w:ascii="Arial" w:hAnsi="Arial" w:cs="Arial"/>
                <w:sz w:val="20"/>
              </w:rPr>
              <w:t xml:space="preserve"> → </w:t>
            </w:r>
            <w:r>
              <w:rPr>
                <w:rFonts w:ascii="Arial" w:hAnsi="Arial" w:cs="Arial"/>
                <w:sz w:val="20"/>
              </w:rPr>
              <w:t>修正」的基本學習流程</w:t>
            </w:r>
            <w:r>
              <w:rPr>
                <w:rFonts w:ascii="Arial" w:hAnsi="Arial" w:cs="Arial"/>
                <w:sz w:val="20"/>
              </w:rPr>
              <w:br/>
              <w:t xml:space="preserve">3. </w:t>
            </w:r>
            <w:r>
              <w:rPr>
                <w:rFonts w:ascii="Arial" w:hAnsi="Arial" w:cs="Arial"/>
                <w:sz w:val="20"/>
              </w:rPr>
              <w:t>以單一主題完成一次完整操作練習</w:t>
            </w:r>
          </w:p>
        </w:tc>
      </w:tr>
      <w:tr w:rsidR="008077AC" w:rsidRPr="00953774" w14:paraId="1D256811" w14:textId="77777777" w:rsidTr="008237C1">
        <w:tc>
          <w:tcPr>
            <w:tcW w:w="822" w:type="dxa"/>
            <w:vAlign w:val="center"/>
          </w:tcPr>
          <w:p w14:paraId="13E91D95" w14:textId="77777777" w:rsidR="008077AC" w:rsidRPr="00953774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12</w:t>
            </w:r>
          </w:p>
        </w:tc>
        <w:tc>
          <w:tcPr>
            <w:tcW w:w="84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B4C6CDF" w:rsidR="008077AC" w:rsidRPr="00953774" w:rsidRDefault="00953774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 w:val="13"/>
                <w:szCs w:val="13"/>
              </w:rPr>
            </w:pPr>
            <w:r>
              <w:rPr>
                <w:rFonts w:eastAsia="標楷體" w:hint="eastAsia"/>
                <w:color w:val="000000"/>
              </w:rPr>
              <w:t>4/2</w:t>
            </w:r>
            <w:r w:rsidR="008077AC" w:rsidRPr="00953774">
              <w:rPr>
                <w:rFonts w:eastAsia="標楷體"/>
                <w:color w:val="000000"/>
              </w:rPr>
              <w:t>9</w:t>
            </w:r>
          </w:p>
        </w:tc>
        <w:tc>
          <w:tcPr>
            <w:tcW w:w="3503" w:type="dxa"/>
            <w:vAlign w:val="center"/>
          </w:tcPr>
          <w:p w14:paraId="0CFBB215" w14:textId="16A2F0A8" w:rsidR="008077AC" w:rsidRPr="008237C1" w:rsidRDefault="00953774" w:rsidP="008237C1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8237C1">
              <w:rPr>
                <w:rFonts w:ascii="標楷體" w:eastAsia="標楷體" w:hAnsi="標楷體" w:hint="eastAsia"/>
                <w:szCs w:val="24"/>
                <w:shd w:val="pct15" w:color="auto" w:fill="FFFFFF"/>
              </w:rPr>
              <w:t>高三</w:t>
            </w:r>
            <w:proofErr w:type="gramStart"/>
            <w:r w:rsidRPr="008237C1">
              <w:rPr>
                <w:rFonts w:ascii="標楷體" w:eastAsia="標楷體" w:hAnsi="標楷體" w:hint="eastAsia"/>
                <w:szCs w:val="24"/>
                <w:shd w:val="pct15" w:color="auto" w:fill="FFFFFF"/>
              </w:rPr>
              <w:t>畢製周</w:t>
            </w:r>
            <w:proofErr w:type="gramEnd"/>
          </w:p>
        </w:tc>
        <w:tc>
          <w:tcPr>
            <w:tcW w:w="5521" w:type="dxa"/>
            <w:vAlign w:val="center"/>
          </w:tcPr>
          <w:p w14:paraId="2EEB8A4D" w14:textId="17E4D6E0" w:rsidR="008077AC" w:rsidRPr="00953774" w:rsidRDefault="008237C1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-</w:t>
            </w:r>
          </w:p>
        </w:tc>
      </w:tr>
      <w:tr w:rsidR="008237C1" w:rsidRPr="00953774" w14:paraId="6427D4B5" w14:textId="77777777" w:rsidTr="008237C1">
        <w:tc>
          <w:tcPr>
            <w:tcW w:w="822" w:type="dxa"/>
            <w:vAlign w:val="center"/>
          </w:tcPr>
          <w:p w14:paraId="3F162194" w14:textId="77777777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13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1CCFDDA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5/</w:t>
            </w:r>
            <w:r w:rsidRPr="00953774">
              <w:rPr>
                <w:rFonts w:eastAsia="標楷體"/>
                <w:color w:val="000000"/>
              </w:rPr>
              <w:t>6</w:t>
            </w:r>
          </w:p>
        </w:tc>
        <w:tc>
          <w:tcPr>
            <w:tcW w:w="3503" w:type="dxa"/>
            <w:vAlign w:val="center"/>
          </w:tcPr>
          <w:p w14:paraId="258AF82B" w14:textId="1352D2E4" w:rsidR="008237C1" w:rsidRPr="008237C1" w:rsidRDefault="008237C1" w:rsidP="008237C1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8237C1">
              <w:rPr>
                <w:rFonts w:ascii="標楷體" w:eastAsia="標楷體" w:hAnsi="標楷體" w:cs="Arial"/>
                <w:szCs w:val="24"/>
              </w:rPr>
              <w:t>AI 內容的判讀與修正</w:t>
            </w:r>
          </w:p>
        </w:tc>
        <w:tc>
          <w:tcPr>
            <w:tcW w:w="5521" w:type="dxa"/>
            <w:vAlign w:val="bottom"/>
          </w:tcPr>
          <w:p w14:paraId="5F5F4004" w14:textId="66F23EF6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ascii="Arial" w:hAnsi="Arial" w:cs="Arial"/>
                <w:sz w:val="20"/>
              </w:rPr>
              <w:t xml:space="preserve">1. </w:t>
            </w:r>
            <w:r>
              <w:rPr>
                <w:rFonts w:ascii="Arial" w:hAnsi="Arial" w:cs="Arial"/>
                <w:sz w:val="20"/>
              </w:rPr>
              <w:t>辨識</w:t>
            </w:r>
            <w:r>
              <w:rPr>
                <w:rFonts w:ascii="Arial" w:hAnsi="Arial" w:cs="Arial"/>
                <w:sz w:val="20"/>
              </w:rPr>
              <w:t xml:space="preserve"> AI </w:t>
            </w:r>
            <w:r>
              <w:rPr>
                <w:rFonts w:ascii="Arial" w:hAnsi="Arial" w:cs="Arial"/>
                <w:sz w:val="20"/>
              </w:rPr>
              <w:t>回答中可能出現的模糊或錯誤內容</w:t>
            </w:r>
            <w:r>
              <w:rPr>
                <w:rFonts w:ascii="Arial" w:hAnsi="Arial" w:cs="Arial"/>
                <w:sz w:val="20"/>
              </w:rPr>
              <w:br/>
              <w:t xml:space="preserve">2. </w:t>
            </w:r>
            <w:r>
              <w:rPr>
                <w:rFonts w:ascii="Arial" w:hAnsi="Arial" w:cs="Arial"/>
                <w:sz w:val="20"/>
              </w:rPr>
              <w:t>練習將</w:t>
            </w:r>
            <w:r>
              <w:rPr>
                <w:rFonts w:ascii="Arial" w:hAnsi="Arial" w:cs="Arial"/>
                <w:sz w:val="20"/>
              </w:rPr>
              <w:t xml:space="preserve"> AI </w:t>
            </w:r>
            <w:r>
              <w:rPr>
                <w:rFonts w:ascii="Arial" w:hAnsi="Arial" w:cs="Arial"/>
                <w:sz w:val="20"/>
              </w:rPr>
              <w:t>生成內容重新整理為自己的筆記</w:t>
            </w:r>
            <w:r>
              <w:rPr>
                <w:rFonts w:ascii="Arial" w:hAnsi="Arial" w:cs="Arial"/>
                <w:sz w:val="20"/>
              </w:rPr>
              <w:br/>
              <w:t xml:space="preserve">3. </w:t>
            </w:r>
            <w:r>
              <w:rPr>
                <w:rFonts w:ascii="Arial" w:hAnsi="Arial" w:cs="Arial"/>
                <w:sz w:val="20"/>
              </w:rPr>
              <w:t>標</w:t>
            </w:r>
            <w:proofErr w:type="gramStart"/>
            <w:r>
              <w:rPr>
                <w:rFonts w:ascii="Arial" w:hAnsi="Arial" w:cs="Arial"/>
                <w:sz w:val="20"/>
              </w:rPr>
              <w:t>註</w:t>
            </w:r>
            <w:proofErr w:type="gramEnd"/>
            <w:r>
              <w:rPr>
                <w:rFonts w:ascii="Arial" w:hAnsi="Arial" w:cs="Arial"/>
                <w:sz w:val="20"/>
              </w:rPr>
              <w:t>哪些內容來自</w:t>
            </w:r>
            <w:r>
              <w:rPr>
                <w:rFonts w:ascii="Arial" w:hAnsi="Arial" w:cs="Arial"/>
                <w:sz w:val="20"/>
              </w:rPr>
              <w:t xml:space="preserve"> AI</w:t>
            </w:r>
            <w:r>
              <w:rPr>
                <w:rFonts w:ascii="Arial" w:hAnsi="Arial" w:cs="Arial"/>
                <w:sz w:val="20"/>
              </w:rPr>
              <w:t>、哪些為自行修正</w:t>
            </w:r>
          </w:p>
        </w:tc>
      </w:tr>
      <w:tr w:rsidR="008237C1" w:rsidRPr="00953774" w14:paraId="47EA95B6" w14:textId="77777777" w:rsidTr="008237C1">
        <w:tc>
          <w:tcPr>
            <w:tcW w:w="822" w:type="dxa"/>
            <w:vAlign w:val="center"/>
          </w:tcPr>
          <w:p w14:paraId="67181C3D" w14:textId="77777777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14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38E2AA52" w14:textId="21D52527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5/1</w:t>
            </w:r>
            <w:r w:rsidRPr="00953774">
              <w:rPr>
                <w:rFonts w:eastAsia="標楷體"/>
                <w:color w:val="000000"/>
              </w:rPr>
              <w:t>3</w:t>
            </w:r>
          </w:p>
          <w:p w14:paraId="23002D00" w14:textId="44DCC453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 w:val="13"/>
                <w:szCs w:val="13"/>
              </w:rPr>
            </w:pPr>
            <w:r w:rsidRPr="00953774">
              <w:rPr>
                <w:rFonts w:eastAsia="標楷體"/>
                <w:sz w:val="13"/>
                <w:szCs w:val="13"/>
              </w:rPr>
              <w:t>（段考）</w:t>
            </w:r>
          </w:p>
        </w:tc>
        <w:tc>
          <w:tcPr>
            <w:tcW w:w="3503" w:type="dxa"/>
            <w:vAlign w:val="center"/>
          </w:tcPr>
          <w:p w14:paraId="58CB0E7F" w14:textId="6B713BDC" w:rsidR="008237C1" w:rsidRPr="008237C1" w:rsidRDefault="008237C1" w:rsidP="008237C1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8237C1">
              <w:rPr>
                <w:rFonts w:ascii="標楷體" w:eastAsia="標楷體" w:hAnsi="標楷體" w:cs="Arial"/>
                <w:szCs w:val="24"/>
              </w:rPr>
              <w:t>個人知識系統整理</w:t>
            </w:r>
          </w:p>
        </w:tc>
        <w:tc>
          <w:tcPr>
            <w:tcW w:w="5521" w:type="dxa"/>
            <w:vAlign w:val="bottom"/>
          </w:tcPr>
          <w:p w14:paraId="00F81281" w14:textId="4BFEE3A6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ascii="Arial" w:hAnsi="Arial" w:cs="Arial"/>
                <w:sz w:val="20"/>
              </w:rPr>
              <w:t xml:space="preserve">1. </w:t>
            </w:r>
            <w:r>
              <w:rPr>
                <w:rFonts w:ascii="Arial" w:hAnsi="Arial" w:cs="Arial"/>
                <w:sz w:val="20"/>
              </w:rPr>
              <w:t>回顧目前使用的</w:t>
            </w:r>
            <w:r>
              <w:rPr>
                <w:rFonts w:ascii="Arial" w:hAnsi="Arial" w:cs="Arial"/>
                <w:sz w:val="20"/>
              </w:rPr>
              <w:t xml:space="preserve"> Notion </w:t>
            </w:r>
            <w:r>
              <w:rPr>
                <w:rFonts w:ascii="Arial" w:hAnsi="Arial" w:cs="Arial"/>
                <w:sz w:val="20"/>
              </w:rPr>
              <w:t>架構</w:t>
            </w:r>
            <w:r>
              <w:rPr>
                <w:rFonts w:ascii="Arial" w:hAnsi="Arial" w:cs="Arial"/>
                <w:sz w:val="20"/>
              </w:rPr>
              <w:br/>
              <w:t xml:space="preserve">2. </w:t>
            </w:r>
            <w:r>
              <w:rPr>
                <w:rFonts w:ascii="Arial" w:hAnsi="Arial" w:cs="Arial"/>
                <w:sz w:val="20"/>
              </w:rPr>
              <w:t>調整頁面結構或資料庫分類方式</w:t>
            </w:r>
            <w:r>
              <w:rPr>
                <w:rFonts w:ascii="Arial" w:hAnsi="Arial" w:cs="Arial"/>
                <w:sz w:val="20"/>
              </w:rPr>
              <w:br/>
              <w:t xml:space="preserve">3. </w:t>
            </w:r>
            <w:r>
              <w:rPr>
                <w:rFonts w:ascii="Arial" w:hAnsi="Arial" w:cs="Arial"/>
                <w:sz w:val="20"/>
              </w:rPr>
              <w:t>思考系統是否能長期使用與擴充</w:t>
            </w:r>
          </w:p>
        </w:tc>
      </w:tr>
      <w:tr w:rsidR="008237C1" w:rsidRPr="00953774" w14:paraId="75B5055C" w14:textId="77777777" w:rsidTr="008237C1">
        <w:tc>
          <w:tcPr>
            <w:tcW w:w="822" w:type="dxa"/>
            <w:vAlign w:val="center"/>
          </w:tcPr>
          <w:p w14:paraId="0D7E3F76" w14:textId="77777777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15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3F5556BA" w14:textId="2DB0C1DE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5/2</w:t>
            </w:r>
            <w:r w:rsidRPr="00953774">
              <w:rPr>
                <w:rFonts w:eastAsia="標楷體"/>
                <w:color w:val="000000"/>
              </w:rPr>
              <w:t>0</w:t>
            </w:r>
          </w:p>
        </w:tc>
        <w:tc>
          <w:tcPr>
            <w:tcW w:w="3503" w:type="dxa"/>
            <w:vAlign w:val="center"/>
          </w:tcPr>
          <w:p w14:paraId="47ECF4A3" w14:textId="7FCA8888" w:rsidR="008237C1" w:rsidRPr="008237C1" w:rsidRDefault="008237C1" w:rsidP="008237C1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8237C1">
              <w:rPr>
                <w:rFonts w:ascii="標楷體" w:eastAsia="標楷體" w:hAnsi="標楷體" w:cs="Arial"/>
                <w:szCs w:val="24"/>
              </w:rPr>
              <w:t>專題</w:t>
            </w:r>
            <w:r>
              <w:rPr>
                <w:rFonts w:ascii="標楷體" w:eastAsia="標楷體" w:hAnsi="標楷體" w:cs="Arial" w:hint="eastAsia"/>
                <w:szCs w:val="24"/>
              </w:rPr>
              <w:t>報告</w:t>
            </w:r>
          </w:p>
        </w:tc>
        <w:tc>
          <w:tcPr>
            <w:tcW w:w="5521" w:type="dxa"/>
            <w:vAlign w:val="bottom"/>
          </w:tcPr>
          <w:p w14:paraId="6871ED99" w14:textId="47C6A25B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ascii="Arial" w:hAnsi="Arial" w:cs="Arial"/>
                <w:sz w:val="20"/>
              </w:rPr>
              <w:t xml:space="preserve">1. </w:t>
            </w:r>
            <w:r>
              <w:rPr>
                <w:rFonts w:ascii="Arial" w:hAnsi="Arial" w:cs="Arial"/>
                <w:sz w:val="20"/>
              </w:rPr>
              <w:t>整理個人或小組的知識系統成果</w:t>
            </w:r>
            <w:r>
              <w:rPr>
                <w:rFonts w:ascii="Arial" w:hAnsi="Arial" w:cs="Arial"/>
                <w:sz w:val="20"/>
              </w:rPr>
              <w:br/>
              <w:t xml:space="preserve">2. </w:t>
            </w:r>
            <w:proofErr w:type="gramStart"/>
            <w:r>
              <w:rPr>
                <w:rFonts w:ascii="Arial" w:hAnsi="Arial" w:cs="Arial"/>
                <w:sz w:val="20"/>
              </w:rPr>
              <w:t>補齊缺漏</w:t>
            </w:r>
            <w:proofErr w:type="gramEnd"/>
            <w:r>
              <w:rPr>
                <w:rFonts w:ascii="Arial" w:hAnsi="Arial" w:cs="Arial"/>
                <w:sz w:val="20"/>
              </w:rPr>
              <w:t>資料或重新整理筆記結構</w:t>
            </w:r>
            <w:r>
              <w:rPr>
                <w:rFonts w:ascii="Arial" w:hAnsi="Arial" w:cs="Arial"/>
                <w:sz w:val="20"/>
              </w:rPr>
              <w:br/>
              <w:t xml:space="preserve">3. </w:t>
            </w:r>
            <w:r>
              <w:rPr>
                <w:rFonts w:ascii="Arial" w:hAnsi="Arial" w:cs="Arial"/>
                <w:sz w:val="20"/>
              </w:rPr>
              <w:t>準備展示用的頁面或操作流程</w:t>
            </w:r>
          </w:p>
        </w:tc>
      </w:tr>
      <w:tr w:rsidR="008237C1" w:rsidRPr="00953774" w14:paraId="10423212" w14:textId="77777777" w:rsidTr="008237C1">
        <w:tc>
          <w:tcPr>
            <w:tcW w:w="822" w:type="dxa"/>
            <w:vAlign w:val="center"/>
          </w:tcPr>
          <w:p w14:paraId="3C9B8126" w14:textId="77777777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16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34B669D8" w14:textId="0C8C47D9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5/2</w:t>
            </w:r>
            <w:r w:rsidRPr="00953774">
              <w:rPr>
                <w:rFonts w:eastAsia="標楷體"/>
                <w:color w:val="000000"/>
              </w:rPr>
              <w:t>7</w:t>
            </w:r>
          </w:p>
        </w:tc>
        <w:tc>
          <w:tcPr>
            <w:tcW w:w="3503" w:type="dxa"/>
            <w:vAlign w:val="center"/>
          </w:tcPr>
          <w:p w14:paraId="5507518B" w14:textId="426ABDA7" w:rsidR="008237C1" w:rsidRPr="008237C1" w:rsidRDefault="008237C1" w:rsidP="008237C1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8237C1">
              <w:rPr>
                <w:rFonts w:ascii="標楷體" w:eastAsia="標楷體" w:hAnsi="標楷體" w:cs="Arial"/>
                <w:szCs w:val="24"/>
              </w:rPr>
              <w:t>學習反思與總整理</w:t>
            </w:r>
          </w:p>
        </w:tc>
        <w:tc>
          <w:tcPr>
            <w:tcW w:w="5521" w:type="dxa"/>
            <w:vAlign w:val="bottom"/>
          </w:tcPr>
          <w:p w14:paraId="14D025AE" w14:textId="3E24E57D" w:rsidR="008237C1" w:rsidRPr="00953774" w:rsidRDefault="008237C1" w:rsidP="008237C1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ascii="Arial" w:hAnsi="Arial" w:cs="Arial"/>
                <w:sz w:val="20"/>
              </w:rPr>
              <w:t xml:space="preserve">1. </w:t>
            </w:r>
            <w:r>
              <w:rPr>
                <w:rFonts w:ascii="Arial" w:hAnsi="Arial" w:cs="Arial"/>
                <w:sz w:val="20"/>
              </w:rPr>
              <w:t>回顧</w:t>
            </w:r>
            <w:r>
              <w:rPr>
                <w:rFonts w:ascii="Arial" w:hAnsi="Arial" w:cs="Arial"/>
                <w:sz w:val="20"/>
              </w:rPr>
              <w:t xml:space="preserve"> Notion </w:t>
            </w:r>
            <w:r>
              <w:rPr>
                <w:rFonts w:ascii="Arial" w:hAnsi="Arial" w:cs="Arial"/>
                <w:sz w:val="20"/>
              </w:rPr>
              <w:t>與</w:t>
            </w:r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NotebookLM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的使用經驗</w:t>
            </w:r>
            <w:r>
              <w:rPr>
                <w:rFonts w:ascii="Arial" w:hAnsi="Arial" w:cs="Arial"/>
                <w:sz w:val="20"/>
              </w:rPr>
              <w:br/>
              <w:t xml:space="preserve">2. </w:t>
            </w:r>
            <w:r>
              <w:rPr>
                <w:rFonts w:ascii="Arial" w:hAnsi="Arial" w:cs="Arial"/>
                <w:sz w:val="20"/>
              </w:rPr>
              <w:t>撰寫簡短學習反思</w:t>
            </w:r>
            <w:r>
              <w:rPr>
                <w:rFonts w:ascii="Arial" w:hAnsi="Arial" w:cs="Arial"/>
                <w:sz w:val="20"/>
              </w:rPr>
              <w:t>(</w:t>
            </w:r>
            <w:r>
              <w:rPr>
                <w:rFonts w:ascii="Arial" w:hAnsi="Arial" w:cs="Arial"/>
                <w:sz w:val="20"/>
              </w:rPr>
              <w:t>工具、方法、限制</w:t>
            </w:r>
            <w:r>
              <w:rPr>
                <w:rFonts w:ascii="Arial" w:hAnsi="Arial" w:cs="Arial"/>
                <w:sz w:val="20"/>
              </w:rPr>
              <w:t>)</w:t>
            </w:r>
            <w:r>
              <w:rPr>
                <w:rFonts w:ascii="Arial" w:hAnsi="Arial" w:cs="Arial"/>
                <w:sz w:val="20"/>
              </w:rPr>
              <w:br/>
              <w:t xml:space="preserve">3. </w:t>
            </w:r>
            <w:r>
              <w:rPr>
                <w:rFonts w:ascii="Arial" w:hAnsi="Arial" w:cs="Arial"/>
                <w:sz w:val="20"/>
              </w:rPr>
              <w:t>思考未來如何將此系統延伸至其他學科或任務</w:t>
            </w:r>
          </w:p>
        </w:tc>
      </w:tr>
      <w:tr w:rsidR="008077AC" w:rsidRPr="00953774" w14:paraId="5F3928F5" w14:textId="77777777" w:rsidTr="008237C1">
        <w:tc>
          <w:tcPr>
            <w:tcW w:w="822" w:type="dxa"/>
            <w:vAlign w:val="center"/>
          </w:tcPr>
          <w:p w14:paraId="5687964F" w14:textId="77777777" w:rsidR="008077AC" w:rsidRPr="00953774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17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2A9E3043" w14:textId="3BB440E4" w:rsidR="008077AC" w:rsidRPr="00953774" w:rsidRDefault="00953774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  <w:szCs w:val="24"/>
              </w:rPr>
            </w:pPr>
            <w:r w:rsidRPr="00953774">
              <w:rPr>
                <w:rFonts w:eastAsia="標楷體" w:hint="eastAsia"/>
                <w:color w:val="000000"/>
                <w:szCs w:val="24"/>
              </w:rPr>
              <w:t>6</w:t>
            </w:r>
            <w:r w:rsidRPr="00953774">
              <w:rPr>
                <w:rFonts w:eastAsia="標楷體"/>
                <w:color w:val="000000"/>
                <w:szCs w:val="24"/>
              </w:rPr>
              <w:t>/3</w:t>
            </w:r>
          </w:p>
        </w:tc>
        <w:tc>
          <w:tcPr>
            <w:tcW w:w="3503" w:type="dxa"/>
            <w:vAlign w:val="center"/>
          </w:tcPr>
          <w:p w14:paraId="11AE52D5" w14:textId="36A7714B" w:rsidR="008077AC" w:rsidRPr="00953774" w:rsidRDefault="00953774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高三畢業</w:t>
            </w:r>
          </w:p>
        </w:tc>
        <w:tc>
          <w:tcPr>
            <w:tcW w:w="5521" w:type="dxa"/>
            <w:vAlign w:val="center"/>
          </w:tcPr>
          <w:p w14:paraId="67AC7CB5" w14:textId="7CACF512" w:rsidR="008077AC" w:rsidRPr="00953774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</w:p>
        </w:tc>
      </w:tr>
      <w:tr w:rsidR="00503DD2" w:rsidRPr="00953774" w14:paraId="471D1E90" w14:textId="77777777" w:rsidTr="008237C1">
        <w:tc>
          <w:tcPr>
            <w:tcW w:w="822" w:type="dxa"/>
            <w:vAlign w:val="center"/>
          </w:tcPr>
          <w:p w14:paraId="2EE52CDA" w14:textId="77777777" w:rsidR="00503DD2" w:rsidRPr="00953774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18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28F6659D" w14:textId="28ADF173" w:rsidR="008077AC" w:rsidRPr="00953774" w:rsidRDefault="00953774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  <w:szCs w:val="24"/>
              </w:rPr>
            </w:pPr>
            <w:r w:rsidRPr="00953774">
              <w:rPr>
                <w:rFonts w:eastAsia="標楷體" w:hint="eastAsia"/>
                <w:color w:val="000000"/>
                <w:szCs w:val="24"/>
              </w:rPr>
              <w:t>6</w:t>
            </w:r>
            <w:r w:rsidRPr="00953774">
              <w:rPr>
                <w:rFonts w:eastAsia="標楷體"/>
                <w:color w:val="000000"/>
                <w:szCs w:val="24"/>
              </w:rPr>
              <w:t>/10</w:t>
            </w:r>
          </w:p>
        </w:tc>
        <w:tc>
          <w:tcPr>
            <w:tcW w:w="3503" w:type="dxa"/>
            <w:vAlign w:val="center"/>
          </w:tcPr>
          <w:p w14:paraId="0FA4F747" w14:textId="5C393C02" w:rsidR="00503DD2" w:rsidRPr="00953774" w:rsidRDefault="00953774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高三畢業</w:t>
            </w:r>
          </w:p>
        </w:tc>
        <w:tc>
          <w:tcPr>
            <w:tcW w:w="5521" w:type="dxa"/>
            <w:vAlign w:val="center"/>
          </w:tcPr>
          <w:p w14:paraId="46AF1DF5" w14:textId="1C4778BD" w:rsidR="00503DD2" w:rsidRPr="00953774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</w:p>
        </w:tc>
      </w:tr>
      <w:tr w:rsidR="008077AC" w:rsidRPr="00953774" w14:paraId="4C41F914" w14:textId="77777777" w:rsidTr="008237C1">
        <w:tc>
          <w:tcPr>
            <w:tcW w:w="822" w:type="dxa"/>
            <w:vAlign w:val="center"/>
          </w:tcPr>
          <w:p w14:paraId="432A5CFE" w14:textId="77777777" w:rsidR="008077AC" w:rsidRPr="00953774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19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4B3E5E94" w14:textId="3DE48EE6" w:rsidR="008077AC" w:rsidRPr="00953774" w:rsidRDefault="00953774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24"/>
              </w:rPr>
            </w:pPr>
            <w:r w:rsidRPr="00953774">
              <w:rPr>
                <w:rFonts w:eastAsia="標楷體" w:hint="eastAsia"/>
                <w:szCs w:val="24"/>
              </w:rPr>
              <w:t>6</w:t>
            </w:r>
            <w:r w:rsidRPr="00953774">
              <w:rPr>
                <w:rFonts w:eastAsia="標楷體"/>
                <w:szCs w:val="24"/>
              </w:rPr>
              <w:t>/17</w:t>
            </w:r>
          </w:p>
        </w:tc>
        <w:tc>
          <w:tcPr>
            <w:tcW w:w="3503" w:type="dxa"/>
            <w:vAlign w:val="center"/>
          </w:tcPr>
          <w:p w14:paraId="32BF3998" w14:textId="1AC008E6" w:rsidR="008077AC" w:rsidRPr="00953774" w:rsidRDefault="00953774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高三畢業</w:t>
            </w:r>
          </w:p>
        </w:tc>
        <w:tc>
          <w:tcPr>
            <w:tcW w:w="5521" w:type="dxa"/>
            <w:vAlign w:val="center"/>
          </w:tcPr>
          <w:p w14:paraId="6D115049" w14:textId="4BC6E822" w:rsidR="008077AC" w:rsidRPr="00953774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</w:p>
        </w:tc>
      </w:tr>
      <w:tr w:rsidR="008077AC" w:rsidRPr="00953774" w14:paraId="139EAB30" w14:textId="77777777" w:rsidTr="008237C1">
        <w:tc>
          <w:tcPr>
            <w:tcW w:w="822" w:type="dxa"/>
            <w:vAlign w:val="center"/>
          </w:tcPr>
          <w:p w14:paraId="19FD5826" w14:textId="77777777" w:rsidR="008077AC" w:rsidRPr="00953774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lastRenderedPageBreak/>
              <w:t>20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272B6227" w14:textId="0A5CC349" w:rsidR="008077AC" w:rsidRPr="00953774" w:rsidRDefault="00953774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  <w:szCs w:val="24"/>
              </w:rPr>
            </w:pPr>
            <w:r w:rsidRPr="00953774">
              <w:rPr>
                <w:rFonts w:eastAsia="標楷體" w:hint="eastAsia"/>
                <w:color w:val="000000"/>
                <w:szCs w:val="24"/>
              </w:rPr>
              <w:t>6</w:t>
            </w:r>
            <w:r w:rsidRPr="00953774">
              <w:rPr>
                <w:rFonts w:eastAsia="標楷體"/>
                <w:color w:val="000000"/>
                <w:szCs w:val="24"/>
              </w:rPr>
              <w:t>/24</w:t>
            </w:r>
          </w:p>
        </w:tc>
        <w:tc>
          <w:tcPr>
            <w:tcW w:w="3503" w:type="dxa"/>
            <w:vAlign w:val="center"/>
          </w:tcPr>
          <w:p w14:paraId="46613C6C" w14:textId="54220FCF" w:rsidR="008077AC" w:rsidRPr="00953774" w:rsidRDefault="00953774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高三畢業</w:t>
            </w:r>
          </w:p>
        </w:tc>
        <w:tc>
          <w:tcPr>
            <w:tcW w:w="5521" w:type="dxa"/>
            <w:vAlign w:val="center"/>
          </w:tcPr>
          <w:p w14:paraId="1B57D54D" w14:textId="0B805566" w:rsidR="008077AC" w:rsidRPr="00953774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</w:p>
        </w:tc>
      </w:tr>
      <w:tr w:rsidR="00503DD2" w:rsidRPr="00953774" w14:paraId="5C927227" w14:textId="77777777" w:rsidTr="008237C1">
        <w:tc>
          <w:tcPr>
            <w:tcW w:w="822" w:type="dxa"/>
            <w:vAlign w:val="center"/>
          </w:tcPr>
          <w:p w14:paraId="4E6992AF" w14:textId="15ADC4C4" w:rsidR="00503DD2" w:rsidRPr="00953774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953774">
              <w:rPr>
                <w:rFonts w:eastAsia="標楷體"/>
                <w:szCs w:val="36"/>
              </w:rPr>
              <w:t>21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432D2A87" w14:textId="7688CE4A" w:rsidR="00503DD2" w:rsidRPr="00953774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503" w:type="dxa"/>
            <w:vAlign w:val="center"/>
          </w:tcPr>
          <w:p w14:paraId="36C5468C" w14:textId="7ED618F8" w:rsidR="00503DD2" w:rsidRPr="00953774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</w:p>
        </w:tc>
        <w:tc>
          <w:tcPr>
            <w:tcW w:w="5521" w:type="dxa"/>
            <w:vAlign w:val="center"/>
          </w:tcPr>
          <w:p w14:paraId="493049F7" w14:textId="0A19120C" w:rsidR="00503DD2" w:rsidRPr="00953774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</w:p>
        </w:tc>
      </w:tr>
    </w:tbl>
    <w:p w14:paraId="28948BBC" w14:textId="77777777" w:rsidR="000A4936" w:rsidRPr="00953774" w:rsidRDefault="000A4936" w:rsidP="00227FFD">
      <w:pPr>
        <w:spacing w:line="360" w:lineRule="auto"/>
      </w:pPr>
    </w:p>
    <w:sectPr w:rsidR="000A4936" w:rsidRPr="00953774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40C24" w14:textId="77777777" w:rsidR="000C34A5" w:rsidRDefault="000C34A5" w:rsidP="001B5427">
      <w:r>
        <w:separator/>
      </w:r>
    </w:p>
  </w:endnote>
  <w:endnote w:type="continuationSeparator" w:id="0">
    <w:p w14:paraId="264B7C99" w14:textId="77777777" w:rsidR="000C34A5" w:rsidRDefault="000C34A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EA28F" w14:textId="77777777" w:rsidR="000C34A5" w:rsidRDefault="000C34A5" w:rsidP="001B5427">
      <w:r>
        <w:separator/>
      </w:r>
    </w:p>
  </w:footnote>
  <w:footnote w:type="continuationSeparator" w:id="0">
    <w:p w14:paraId="60A9DC2F" w14:textId="77777777" w:rsidR="000C34A5" w:rsidRDefault="000C34A5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C34A5"/>
    <w:rsid w:val="00127AC1"/>
    <w:rsid w:val="0016628F"/>
    <w:rsid w:val="001671C7"/>
    <w:rsid w:val="001B5427"/>
    <w:rsid w:val="00205CB2"/>
    <w:rsid w:val="00227FFD"/>
    <w:rsid w:val="00246A43"/>
    <w:rsid w:val="00302CC5"/>
    <w:rsid w:val="003761E1"/>
    <w:rsid w:val="003A58D8"/>
    <w:rsid w:val="003F67EF"/>
    <w:rsid w:val="00473704"/>
    <w:rsid w:val="004E5C93"/>
    <w:rsid w:val="00503DD2"/>
    <w:rsid w:val="00510B21"/>
    <w:rsid w:val="005752BC"/>
    <w:rsid w:val="005978EB"/>
    <w:rsid w:val="005D0510"/>
    <w:rsid w:val="006741FE"/>
    <w:rsid w:val="006F4126"/>
    <w:rsid w:val="00792A79"/>
    <w:rsid w:val="007D0757"/>
    <w:rsid w:val="008055C3"/>
    <w:rsid w:val="008077AC"/>
    <w:rsid w:val="008237C1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53774"/>
    <w:rsid w:val="009F5082"/>
    <w:rsid w:val="00A01992"/>
    <w:rsid w:val="00A40960"/>
    <w:rsid w:val="00B01716"/>
    <w:rsid w:val="00BB6CA1"/>
    <w:rsid w:val="00C51D4F"/>
    <w:rsid w:val="00C73BB6"/>
    <w:rsid w:val="00D26C4B"/>
    <w:rsid w:val="00D85454"/>
    <w:rsid w:val="00D94187"/>
    <w:rsid w:val="00DB6C20"/>
    <w:rsid w:val="00DC05A7"/>
    <w:rsid w:val="00E40DBD"/>
    <w:rsid w:val="00E54842"/>
    <w:rsid w:val="00F14320"/>
    <w:rsid w:val="00F37AF6"/>
    <w:rsid w:val="00F50C5E"/>
    <w:rsid w:val="00F50E78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300</Words>
  <Characters>1711</Characters>
  <Application>Microsoft Office Word</Application>
  <DocSecurity>0</DocSecurity>
  <Lines>14</Lines>
  <Paragraphs>4</Paragraphs>
  <ScaleCrop>false</ScaleCrop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Hsin-Hua Huang</cp:lastModifiedBy>
  <cp:revision>2</cp:revision>
  <cp:lastPrinted>2021-08-27T02:43:00Z</cp:lastPrinted>
  <dcterms:created xsi:type="dcterms:W3CDTF">2026-02-23T09:07:00Z</dcterms:created>
  <dcterms:modified xsi:type="dcterms:W3CDTF">2026-02-23T09:07:00Z</dcterms:modified>
</cp:coreProperties>
</file>