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17CAD" w14:textId="6CDB63B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</w:t>
      </w:r>
      <w:r w:rsidR="000B5B45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4CAB93F" w:rsidR="00D94187" w:rsidRDefault="009E4CD6" w:rsidP="009E4CD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芭蕾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CA29D29" w:rsidR="00D94187" w:rsidRDefault="009E4CD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王幸華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728F7FAE" w14:textId="06222F73" w:rsidR="00D94187" w:rsidRPr="00E63DD9" w:rsidRDefault="00E63DD9" w:rsidP="00E63DD9">
            <w:pPr>
              <w:pStyle w:val="a9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E63DD9">
              <w:rPr>
                <w:rFonts w:ascii="標楷體" w:eastAsia="標楷體" w:hAnsi="標楷體" w:hint="eastAsia"/>
                <w:szCs w:val="36"/>
              </w:rPr>
              <w:t>自編</w:t>
            </w:r>
          </w:p>
          <w:p w14:paraId="6E9578C9" w14:textId="76D6F725" w:rsidR="00E63DD9" w:rsidRDefault="00E63DD9" w:rsidP="00E63DD9">
            <w:pPr>
              <w:pStyle w:val="A8"/>
              <w:numPr>
                <w:ilvl w:val="0"/>
                <w:numId w:val="2"/>
              </w:numPr>
              <w:spacing w:line="420" w:lineRule="exact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sz w:val="26"/>
                <w:szCs w:val="26"/>
                <w:lang w:val="zh-TW"/>
              </w:rPr>
              <w:t>俄羅斯學派之古典芭蕾教學法則</w:t>
            </w:r>
          </w:p>
          <w:p w14:paraId="3FC0D866" w14:textId="7747B4BF" w:rsidR="00E63DD9" w:rsidRPr="00E63DD9" w:rsidRDefault="00E63DD9" w:rsidP="00E63DD9">
            <w:pPr>
              <w:pStyle w:val="a9"/>
              <w:ind w:leftChars="0" w:left="360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970DB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0EAD641" w:rsidR="00DB6C20" w:rsidRDefault="009E4CD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2BA1A7B7" w14:textId="77777777" w:rsidTr="00970D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E4CD6" w:rsidRPr="00227FFD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7180A10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193C14">
              <w:rPr>
                <w:rFonts w:ascii="標楷體" w:eastAsia="標楷體" w:hAnsi="標楷體"/>
                <w:color w:val="000000"/>
                <w:szCs w:val="24"/>
              </w:rPr>
              <w:t>lqsupor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7C54AAC9" w14:textId="77777777" w:rsidTr="00970D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E4CD6" w:rsidRPr="00227FFD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6510040B" w14:textId="77777777" w:rsidTr="00970DB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E4CD6" w:rsidRPr="00227FFD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3D30344" w14:textId="428D4DDE" w:rsidR="009E4CD6" w:rsidRPr="00C93CD5" w:rsidRDefault="009E4CD6" w:rsidP="009E4CD6">
            <w:pPr>
              <w:spacing w:line="420" w:lineRule="exact"/>
              <w:ind w:left="520" w:hangingChars="200" w:hanging="520"/>
              <w:rPr>
                <w:rFonts w:ascii="楷體-繁" w:eastAsia="楷體-繁" w:hAnsi="楷體-繁"/>
                <w:szCs w:val="24"/>
              </w:rPr>
            </w:pPr>
            <w:r w:rsidRPr="002336F2">
              <w:rPr>
                <w:rFonts w:ascii="標楷體" w:eastAsia="標楷體" w:hAnsi="標楷體" w:hint="eastAsia"/>
                <w:sz w:val="26"/>
              </w:rPr>
              <w:t>一</w:t>
            </w:r>
            <w:r w:rsidR="005A3952">
              <w:rPr>
                <w:rFonts w:ascii="標楷體" w:eastAsia="標楷體" w:hAnsi="標楷體"/>
                <w:sz w:val="26"/>
              </w:rPr>
              <w:t xml:space="preserve">.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透過肌肉和身體力量的正確使用</w:t>
            </w:r>
            <w:r w:rsidRPr="00C93CD5">
              <w:rPr>
                <w:rFonts w:ascii="楷體-繁" w:eastAsia="楷體-繁" w:hAnsi="楷體-繁"/>
                <w:color w:val="000000"/>
                <w:szCs w:val="24"/>
                <w:u w:color="000000"/>
              </w:rPr>
              <w:t xml:space="preserve">,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達到足以支撐和平衡的動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</w:rPr>
              <w:t>作</w:t>
            </w:r>
            <w:r w:rsidRPr="00C93CD5">
              <w:rPr>
                <w:rFonts w:ascii="楷體-繁" w:eastAsia="楷體-繁" w:hAnsi="楷體-繁"/>
                <w:color w:val="000000"/>
                <w:szCs w:val="24"/>
                <w:u w:color="000000"/>
              </w:rPr>
              <w:t>.</w:t>
            </w:r>
          </w:p>
          <w:p w14:paraId="31313879" w14:textId="77777777" w:rsidR="009E4CD6" w:rsidRPr="00C93CD5" w:rsidRDefault="009E4CD6" w:rsidP="009E4CD6">
            <w:pPr>
              <w:spacing w:line="420" w:lineRule="exact"/>
              <w:ind w:left="480" w:hangingChars="200" w:hanging="480"/>
              <w:rPr>
                <w:rFonts w:ascii="楷體-繁" w:eastAsia="楷體-繁" w:hAnsi="楷體-繁"/>
                <w:szCs w:val="24"/>
              </w:rPr>
            </w:pPr>
            <w:r w:rsidRPr="00C93CD5">
              <w:rPr>
                <w:rFonts w:ascii="楷體-繁" w:eastAsia="楷體-繁" w:hAnsi="楷體-繁" w:hint="eastAsia"/>
                <w:szCs w:val="24"/>
              </w:rPr>
              <w:t xml:space="preserve">二.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</w:rPr>
              <w:t>學生能具備對</w:t>
            </w:r>
            <w:r w:rsidRPr="00C93CD5">
              <w:rPr>
                <w:rFonts w:ascii="楷體-繁" w:eastAsia="楷體-繁" w:hAnsi="楷體-繁" w:hint="eastAsia"/>
                <w:szCs w:val="24"/>
              </w:rPr>
              <w:t>音樂節奏與旋律的敏感度，並加強身體重心轉移的訓練，要求動作的協調與流暢。</w:t>
            </w:r>
          </w:p>
          <w:p w14:paraId="48503B98" w14:textId="77777777" w:rsidR="009E4CD6" w:rsidRPr="00C93CD5" w:rsidRDefault="009E4CD6" w:rsidP="009E4CD6">
            <w:pPr>
              <w:spacing w:line="420" w:lineRule="exact"/>
              <w:rPr>
                <w:rFonts w:ascii="楷體-繁" w:eastAsia="楷體-繁" w:hAnsi="楷體-繁"/>
                <w:szCs w:val="24"/>
              </w:rPr>
            </w:pPr>
            <w:r w:rsidRPr="00C93CD5">
              <w:rPr>
                <w:rFonts w:ascii="楷體-繁" w:eastAsia="楷體-繁" w:hAnsi="楷體-繁" w:hint="eastAsia"/>
                <w:szCs w:val="24"/>
              </w:rPr>
              <w:t xml:space="preserve">三.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</w:rPr>
              <w:t>學生能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展現全身的協調線條</w:t>
            </w:r>
            <w:r w:rsidRPr="00C93CD5">
              <w:rPr>
                <w:rFonts w:ascii="楷體-繁" w:eastAsia="楷體-繁" w:hAnsi="楷體-繁"/>
                <w:color w:val="000000"/>
                <w:szCs w:val="24"/>
                <w:u w:color="000000"/>
              </w:rPr>
              <w:t xml:space="preserve">,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</w:rPr>
              <w:t>對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身體的知覺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</w:rPr>
              <w:t>，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潛移默化中散發優雅的氣質及</w:t>
            </w:r>
          </w:p>
          <w:p w14:paraId="3EEEE91F" w14:textId="490B148E" w:rsidR="009E4CD6" w:rsidRDefault="009E4CD6" w:rsidP="009E4CD6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C93CD5">
              <w:rPr>
                <w:rFonts w:ascii="楷體-繁" w:eastAsia="楷體-繁" w:hAnsi="楷體-繁"/>
                <w:szCs w:val="24"/>
                <w:lang w:val="zh-TW"/>
              </w:rPr>
              <w:t xml:space="preserve">    古典芭蕾獨特的藝術美感。</w:t>
            </w:r>
            <w:r w:rsidRPr="00C93CD5">
              <w:rPr>
                <w:rFonts w:ascii="楷體-繁" w:eastAsia="楷體-繁" w:hAnsi="楷體-繁"/>
                <w:szCs w:val="24"/>
              </w:rPr>
              <w:t>加強情感的傳達及作品的詮釋。</w:t>
            </w:r>
          </w:p>
        </w:tc>
      </w:tr>
      <w:tr w:rsidR="009E4CD6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216FD1AD" w14:textId="77777777" w:rsidR="009E4CD6" w:rsidRDefault="009E4CD6" w:rsidP="009E4CD6">
            <w:pPr>
              <w:pStyle w:val="A8"/>
              <w:spacing w:line="420" w:lineRule="exact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sz w:val="26"/>
                <w:szCs w:val="26"/>
                <w:lang w:val="zh-TW"/>
              </w:rPr>
              <w:t>一、以</w:t>
            </w:r>
            <w:r>
              <w:rPr>
                <w:rFonts w:ascii="標楷體"/>
                <w:sz w:val="26"/>
                <w:szCs w:val="26"/>
              </w:rPr>
              <w:t>芭蕾音樂</w:t>
            </w:r>
            <w:r>
              <w:rPr>
                <w:sz w:val="26"/>
                <w:szCs w:val="26"/>
                <w:lang w:val="zh-TW"/>
              </w:rPr>
              <w:t>為音樂教材，希望透過不一樣的音樂可以培養學生們</w:t>
            </w:r>
          </w:p>
          <w:p w14:paraId="59CBA599" w14:textId="77777777" w:rsidR="009E4CD6" w:rsidRDefault="009E4CD6" w:rsidP="009E4CD6">
            <w:pPr>
              <w:pStyle w:val="A8"/>
              <w:spacing w:line="420" w:lineRule="exact"/>
              <w:ind w:firstLineChars="200" w:firstLine="520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sz w:val="26"/>
                <w:szCs w:val="26"/>
                <w:lang w:val="zh-TW"/>
              </w:rPr>
              <w:t>對音樂的敏銳度</w:t>
            </w:r>
            <w:r>
              <w:rPr>
                <w:rFonts w:ascii="標楷體"/>
                <w:sz w:val="26"/>
                <w:szCs w:val="26"/>
              </w:rPr>
              <w:t>，</w:t>
            </w:r>
            <w:r>
              <w:rPr>
                <w:sz w:val="26"/>
                <w:szCs w:val="26"/>
                <w:lang w:val="zh-TW"/>
              </w:rPr>
              <w:t>及透過音樂而引導出來的芭蕾情境。</w:t>
            </w:r>
          </w:p>
          <w:p w14:paraId="749CD0EB" w14:textId="416339BF" w:rsidR="009E4CD6" w:rsidRDefault="009E4CD6" w:rsidP="009E4CD6">
            <w:pPr>
              <w:pStyle w:val="A8"/>
              <w:spacing w:line="420" w:lineRule="exact"/>
              <w:ind w:left="520" w:hangingChars="200" w:hanging="520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rFonts w:ascii="標楷體"/>
                <w:sz w:val="26"/>
                <w:szCs w:val="26"/>
              </w:rPr>
              <w:t>二、</w:t>
            </w:r>
            <w:r>
              <w:rPr>
                <w:sz w:val="26"/>
                <w:szCs w:val="26"/>
                <w:lang w:val="zh-TW"/>
              </w:rPr>
              <w:t>除老師示範外，也請同學互相觀摩，學習經由別人而認識自己。</w:t>
            </w:r>
          </w:p>
          <w:p w14:paraId="3F07CE9E" w14:textId="77777777" w:rsidR="009E4CD6" w:rsidRDefault="009E4CD6" w:rsidP="009E4CD6">
            <w:pPr>
              <w:pStyle w:val="A8"/>
              <w:spacing w:line="420" w:lineRule="exact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rFonts w:ascii="標楷體"/>
                <w:sz w:val="26"/>
                <w:szCs w:val="26"/>
              </w:rPr>
              <w:t>三、</w:t>
            </w:r>
            <w:r>
              <w:rPr>
                <w:sz w:val="26"/>
                <w:szCs w:val="26"/>
                <w:lang w:val="zh-TW"/>
              </w:rPr>
              <w:t>自編教材組合訓練。</w:t>
            </w:r>
          </w:p>
          <w:p w14:paraId="4F65E43F" w14:textId="298E57FF" w:rsidR="009E4CD6" w:rsidRDefault="009E4CD6" w:rsidP="009E4CD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</w:rPr>
              <w:t>四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、</w:t>
            </w: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  <w:lang w:val="zh-TW"/>
              </w:rPr>
              <w:t>舞蹈相關報告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、</w:t>
            </w: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  <w:lang w:val="zh-TW"/>
              </w:rPr>
              <w:t>訓練思考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、</w:t>
            </w: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  <w:lang w:val="zh-TW"/>
              </w:rPr>
              <w:t>自省及欣賞能力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。</w:t>
            </w:r>
          </w:p>
        </w:tc>
      </w:tr>
      <w:tr w:rsidR="009E4CD6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3B54CDF" w14:textId="77777777" w:rsidR="009E4CD6" w:rsidRPr="004D0DFE" w:rsidRDefault="009E4CD6" w:rsidP="009E4CD6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4D0DFE">
              <w:rPr>
                <w:rFonts w:ascii="標楷體" w:eastAsia="標楷體" w:hAnsi="標楷體" w:hint="eastAsia"/>
                <w:color w:val="000000"/>
                <w:szCs w:val="24"/>
              </w:rPr>
              <w:t xml:space="preserve">1）平時成績30％ </w:t>
            </w:r>
          </w:p>
          <w:p w14:paraId="7D52D95B" w14:textId="77777777" w:rsidR="009E4CD6" w:rsidRPr="004D0DFE" w:rsidRDefault="009E4CD6" w:rsidP="009E4CD6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4D0DFE">
              <w:rPr>
                <w:rFonts w:ascii="標楷體" w:eastAsia="標楷體" w:hAnsi="標楷體" w:hint="eastAsia"/>
                <w:color w:val="000000"/>
                <w:szCs w:val="24"/>
              </w:rPr>
              <w:t xml:space="preserve">2）期中成績30％  </w:t>
            </w:r>
          </w:p>
          <w:p w14:paraId="283B9999" w14:textId="6E6969CC" w:rsidR="009E4CD6" w:rsidRDefault="009E4CD6" w:rsidP="009E4CD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D0DFE">
              <w:rPr>
                <w:rFonts w:ascii="標楷體" w:eastAsia="標楷體" w:hAnsi="標楷體" w:hint="eastAsia"/>
                <w:color w:val="000000"/>
                <w:szCs w:val="24"/>
              </w:rPr>
              <w:t>3）期末成績40％</w:t>
            </w:r>
          </w:p>
        </w:tc>
      </w:tr>
      <w:tr w:rsidR="009E4CD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0774A3F" w:rsidR="009E4CD6" w:rsidRDefault="005614BF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93C14">
              <w:rPr>
                <w:rFonts w:ascii="標楷體"/>
                <w:sz w:val="20"/>
              </w:rPr>
              <w:t>American Ballet Theatre: Ballet Terms Dictionary</w:t>
            </w:r>
          </w:p>
        </w:tc>
      </w:tr>
      <w:tr w:rsidR="009E4CD6" w14:paraId="523AD4A9" w14:textId="77777777" w:rsidTr="00970DB7">
        <w:tc>
          <w:tcPr>
            <w:tcW w:w="846" w:type="dxa"/>
          </w:tcPr>
          <w:p w14:paraId="1F5B7FDA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9E4CD6" w14:paraId="43C2B522" w14:textId="77777777" w:rsidTr="00970DB7">
        <w:tc>
          <w:tcPr>
            <w:tcW w:w="846" w:type="dxa"/>
            <w:vAlign w:val="center"/>
          </w:tcPr>
          <w:p w14:paraId="35FD34FB" w14:textId="1BC5BF44" w:rsidR="009E4CD6" w:rsidRDefault="005A3952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F652E5D" w:rsidR="009E4CD6" w:rsidRPr="005A3952" w:rsidRDefault="005A3952" w:rsidP="009E4CD6">
            <w:pPr>
              <w:spacing w:line="360" w:lineRule="auto"/>
              <w:jc w:val="center"/>
              <w:rPr>
                <w:sz w:val="20"/>
              </w:rPr>
            </w:pPr>
            <w:r w:rsidRPr="005A3952">
              <w:rPr>
                <w:sz w:val="20"/>
              </w:rPr>
              <w:t>2/2</w:t>
            </w:r>
            <w:r>
              <w:rPr>
                <w:sz w:val="20"/>
              </w:rPr>
              <w:t>7</w:t>
            </w:r>
          </w:p>
        </w:tc>
        <w:tc>
          <w:tcPr>
            <w:tcW w:w="4465" w:type="dxa"/>
            <w:gridSpan w:val="7"/>
          </w:tcPr>
          <w:p w14:paraId="187E2F85" w14:textId="654A688B" w:rsidR="009E4CD6" w:rsidRDefault="005A3952" w:rsidP="009E4CD6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放假</w:t>
            </w:r>
          </w:p>
        </w:tc>
        <w:tc>
          <w:tcPr>
            <w:tcW w:w="3255" w:type="dxa"/>
            <w:gridSpan w:val="4"/>
          </w:tcPr>
          <w:p w14:paraId="3BF1BBE9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77CEEBE" w14:textId="77777777" w:rsidTr="00970DB7">
        <w:tc>
          <w:tcPr>
            <w:tcW w:w="846" w:type="dxa"/>
            <w:vAlign w:val="center"/>
          </w:tcPr>
          <w:p w14:paraId="1FABAAE0" w14:textId="38F08BDF" w:rsidR="009E4CD6" w:rsidRPr="00970DB7" w:rsidRDefault="005A3952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970DB7">
              <w:rPr>
                <w:rFonts w:ascii="標楷體" w:eastAsia="標楷體" w:hAnsi="標楷體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28D8436" w:rsidR="009E4CD6" w:rsidRPr="00970DB7" w:rsidRDefault="00970DB7" w:rsidP="00970DB7">
            <w:pPr>
              <w:spacing w:line="360" w:lineRule="auto"/>
              <w:rPr>
                <w:rFonts w:hint="eastAsia"/>
                <w:szCs w:val="24"/>
              </w:rPr>
            </w:pPr>
            <w:r w:rsidRPr="00970DB7">
              <w:rPr>
                <w:szCs w:val="24"/>
              </w:rPr>
              <w:t>3/6</w:t>
            </w:r>
          </w:p>
        </w:tc>
        <w:tc>
          <w:tcPr>
            <w:tcW w:w="4465" w:type="dxa"/>
            <w:gridSpan w:val="7"/>
          </w:tcPr>
          <w:p w14:paraId="4CF6817B" w14:textId="433CCB98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27D23D0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0BE742D6" w14:textId="77777777" w:rsidTr="00970DB7">
        <w:tc>
          <w:tcPr>
            <w:tcW w:w="846" w:type="dxa"/>
            <w:vAlign w:val="center"/>
          </w:tcPr>
          <w:p w14:paraId="1EDFD2C1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0946D6E" w:rsidR="009E4CD6" w:rsidRPr="00112C19" w:rsidRDefault="00970DB7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3/13</w:t>
            </w:r>
          </w:p>
        </w:tc>
        <w:tc>
          <w:tcPr>
            <w:tcW w:w="4465" w:type="dxa"/>
            <w:gridSpan w:val="7"/>
          </w:tcPr>
          <w:p w14:paraId="550604F6" w14:textId="2C54D694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62F92AAE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A3B0F6B" w14:textId="77777777" w:rsidTr="00970DB7">
        <w:tc>
          <w:tcPr>
            <w:tcW w:w="846" w:type="dxa"/>
            <w:vAlign w:val="center"/>
          </w:tcPr>
          <w:p w14:paraId="41FBB541" w14:textId="77777777" w:rsidR="009E4CD6" w:rsidRPr="00970DB7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970DB7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6EE3147E" w:rsidR="009E4CD6" w:rsidRPr="00970DB7" w:rsidRDefault="00970DB7" w:rsidP="00970DB7">
            <w:pPr>
              <w:spacing w:line="360" w:lineRule="auto"/>
              <w:rPr>
                <w:szCs w:val="24"/>
              </w:rPr>
            </w:pPr>
            <w:r w:rsidRPr="00970DB7">
              <w:rPr>
                <w:szCs w:val="24"/>
              </w:rPr>
              <w:t>3/20</w:t>
            </w:r>
          </w:p>
        </w:tc>
        <w:tc>
          <w:tcPr>
            <w:tcW w:w="4465" w:type="dxa"/>
            <w:gridSpan w:val="7"/>
          </w:tcPr>
          <w:p w14:paraId="78DD0462" w14:textId="6C080A8A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51FE0CBA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2030FAB3" w14:textId="77777777" w:rsidTr="00970DB7">
        <w:tc>
          <w:tcPr>
            <w:tcW w:w="846" w:type="dxa"/>
            <w:vAlign w:val="center"/>
          </w:tcPr>
          <w:p w14:paraId="66CB3929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3E5E12B0" w:rsidR="009E4CD6" w:rsidRDefault="00970DB7" w:rsidP="00970DB7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3/27</w:t>
            </w:r>
          </w:p>
          <w:p w14:paraId="1D5CCA11" w14:textId="39FFBEAF" w:rsidR="009E4CD6" w:rsidRPr="0017712F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465" w:type="dxa"/>
            <w:gridSpan w:val="7"/>
          </w:tcPr>
          <w:p w14:paraId="0BC09E6F" w14:textId="4AA59B03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778ABAE6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6BF9C26" w14:textId="77777777" w:rsidTr="00970DB7">
        <w:tc>
          <w:tcPr>
            <w:tcW w:w="846" w:type="dxa"/>
            <w:vAlign w:val="center"/>
          </w:tcPr>
          <w:p w14:paraId="120E634C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790F5D9" w:rsidR="009E4CD6" w:rsidRPr="00970DB7" w:rsidRDefault="00970DB7" w:rsidP="009E4CD6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24"/>
                <w:szCs w:val="24"/>
              </w:rPr>
            </w:pPr>
            <w:r w:rsidRPr="00970DB7">
              <w:rPr>
                <w:b/>
                <w:sz w:val="24"/>
                <w:szCs w:val="24"/>
              </w:rPr>
              <w:t>4/3</w:t>
            </w:r>
          </w:p>
        </w:tc>
        <w:tc>
          <w:tcPr>
            <w:tcW w:w="4465" w:type="dxa"/>
            <w:gridSpan w:val="7"/>
          </w:tcPr>
          <w:p w14:paraId="2F49D76A" w14:textId="51DE0A3F" w:rsidR="009E4CD6" w:rsidRDefault="000B5B45" w:rsidP="005614B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兒童節</w:t>
            </w:r>
            <w:r w:rsidR="00970DB7">
              <w:rPr>
                <w:rFonts w:ascii="標楷體" w:eastAsia="標楷體" w:hAnsi="標楷體" w:hint="eastAsia"/>
                <w:szCs w:val="36"/>
              </w:rPr>
              <w:t>補假</w:t>
            </w:r>
          </w:p>
        </w:tc>
        <w:tc>
          <w:tcPr>
            <w:tcW w:w="3255" w:type="dxa"/>
            <w:gridSpan w:val="4"/>
          </w:tcPr>
          <w:p w14:paraId="3ED9DB52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69A2820" w14:textId="77777777" w:rsidTr="00970DB7">
        <w:tc>
          <w:tcPr>
            <w:tcW w:w="846" w:type="dxa"/>
            <w:vAlign w:val="center"/>
          </w:tcPr>
          <w:p w14:paraId="3FD642F5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FC58F59" w:rsidR="009E4CD6" w:rsidRPr="00970DB7" w:rsidRDefault="00970DB7" w:rsidP="009E4CD6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970DB7">
              <w:rPr>
                <w:color w:val="000000"/>
                <w:sz w:val="28"/>
                <w:szCs w:val="28"/>
              </w:rPr>
              <w:t>4/10</w:t>
            </w:r>
          </w:p>
        </w:tc>
        <w:tc>
          <w:tcPr>
            <w:tcW w:w="4465" w:type="dxa"/>
            <w:gridSpan w:val="7"/>
          </w:tcPr>
          <w:p w14:paraId="64BE83EA" w14:textId="2765AE1D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7BD78870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B82A2A4" w14:textId="77777777" w:rsidTr="00970DB7">
        <w:tc>
          <w:tcPr>
            <w:tcW w:w="846" w:type="dxa"/>
            <w:vAlign w:val="center"/>
          </w:tcPr>
          <w:p w14:paraId="33021BC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7DB055F6" w:rsidR="009E4CD6" w:rsidRPr="000B5B45" w:rsidRDefault="00970DB7" w:rsidP="009E4CD6">
            <w:pPr>
              <w:spacing w:line="360" w:lineRule="auto"/>
              <w:jc w:val="center"/>
              <w:rPr>
                <w:szCs w:val="24"/>
              </w:rPr>
            </w:pPr>
            <w:r w:rsidRPr="000B5B45">
              <w:rPr>
                <w:szCs w:val="24"/>
              </w:rPr>
              <w:t>4/17</w:t>
            </w:r>
          </w:p>
        </w:tc>
        <w:tc>
          <w:tcPr>
            <w:tcW w:w="4465" w:type="dxa"/>
            <w:gridSpan w:val="7"/>
          </w:tcPr>
          <w:p w14:paraId="13FA7C1D" w14:textId="24EE3307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光復節補放假</w:t>
            </w:r>
          </w:p>
        </w:tc>
        <w:tc>
          <w:tcPr>
            <w:tcW w:w="3255" w:type="dxa"/>
            <w:gridSpan w:val="4"/>
          </w:tcPr>
          <w:p w14:paraId="0B782726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368E2364" w14:textId="77777777" w:rsidTr="00970DB7">
        <w:tc>
          <w:tcPr>
            <w:tcW w:w="846" w:type="dxa"/>
            <w:vAlign w:val="center"/>
          </w:tcPr>
          <w:p w14:paraId="7DA62C24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10C6AEDF" w:rsidR="009E4CD6" w:rsidRPr="00473704" w:rsidRDefault="00970DB7" w:rsidP="009E4CD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4/24</w:t>
            </w:r>
          </w:p>
        </w:tc>
        <w:tc>
          <w:tcPr>
            <w:tcW w:w="4465" w:type="dxa"/>
            <w:gridSpan w:val="7"/>
          </w:tcPr>
          <w:p w14:paraId="53D30ED5" w14:textId="63E1B257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62ECEEB3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C3FF8BE" w14:textId="77777777" w:rsidTr="00970DB7">
        <w:tc>
          <w:tcPr>
            <w:tcW w:w="846" w:type="dxa"/>
            <w:vAlign w:val="center"/>
          </w:tcPr>
          <w:p w14:paraId="05F08F6B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1D638EF3" w:rsidR="009E4CD6" w:rsidRPr="0045544A" w:rsidRDefault="00970DB7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5/1</w:t>
            </w:r>
          </w:p>
        </w:tc>
        <w:tc>
          <w:tcPr>
            <w:tcW w:w="4465" w:type="dxa"/>
            <w:gridSpan w:val="7"/>
          </w:tcPr>
          <w:p w14:paraId="2E418B5B" w14:textId="285EF303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勞動節放假</w:t>
            </w:r>
          </w:p>
        </w:tc>
        <w:tc>
          <w:tcPr>
            <w:tcW w:w="3255" w:type="dxa"/>
            <w:gridSpan w:val="4"/>
          </w:tcPr>
          <w:p w14:paraId="238BFB9A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B548117" w14:textId="77777777" w:rsidTr="00970DB7">
        <w:tc>
          <w:tcPr>
            <w:tcW w:w="846" w:type="dxa"/>
            <w:vAlign w:val="center"/>
          </w:tcPr>
          <w:p w14:paraId="4D367AE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30DCCEB" w:rsidR="009E4CD6" w:rsidRPr="0017712F" w:rsidRDefault="00970DB7" w:rsidP="009E4CD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5/8</w:t>
            </w:r>
            <w:r w:rsidR="009E4CD6"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D3321FE" w14:textId="142ADF09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0DAC0550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D256811" w14:textId="77777777" w:rsidTr="00970DB7">
        <w:tc>
          <w:tcPr>
            <w:tcW w:w="846" w:type="dxa"/>
            <w:vAlign w:val="center"/>
          </w:tcPr>
          <w:p w14:paraId="13E91D95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9AC207E" w:rsidR="009E4CD6" w:rsidRPr="008341C5" w:rsidRDefault="00970DB7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5/15</w:t>
            </w:r>
          </w:p>
        </w:tc>
        <w:tc>
          <w:tcPr>
            <w:tcW w:w="4465" w:type="dxa"/>
            <w:gridSpan w:val="7"/>
          </w:tcPr>
          <w:p w14:paraId="0CFBB215" w14:textId="4C270FC5" w:rsidR="009E4CD6" w:rsidRDefault="000B5B45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2EEB8A4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6427D4B5" w14:textId="77777777" w:rsidTr="00970DB7">
        <w:tc>
          <w:tcPr>
            <w:tcW w:w="846" w:type="dxa"/>
            <w:vAlign w:val="center"/>
          </w:tcPr>
          <w:p w14:paraId="3F162194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D1D04CD" w:rsidR="009E4CD6" w:rsidRPr="00473704" w:rsidRDefault="00970DB7" w:rsidP="009E4CD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5/22</w:t>
            </w:r>
          </w:p>
        </w:tc>
        <w:tc>
          <w:tcPr>
            <w:tcW w:w="4465" w:type="dxa"/>
            <w:gridSpan w:val="7"/>
          </w:tcPr>
          <w:p w14:paraId="258AF82B" w14:textId="46F0E37E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5F5F4004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7EA95B6" w14:textId="77777777" w:rsidTr="00970DB7">
        <w:tc>
          <w:tcPr>
            <w:tcW w:w="846" w:type="dxa"/>
            <w:vAlign w:val="center"/>
          </w:tcPr>
          <w:p w14:paraId="67181C3D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6DB2171C" w:rsidR="009E4CD6" w:rsidRPr="00473704" w:rsidRDefault="00970DB7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5/29</w:t>
            </w:r>
          </w:p>
        </w:tc>
        <w:tc>
          <w:tcPr>
            <w:tcW w:w="4465" w:type="dxa"/>
            <w:gridSpan w:val="7"/>
          </w:tcPr>
          <w:p w14:paraId="58CB0E7F" w14:textId="4E011EAC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00F81281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75B5055C" w14:textId="77777777" w:rsidTr="00970DB7">
        <w:tc>
          <w:tcPr>
            <w:tcW w:w="846" w:type="dxa"/>
            <w:vAlign w:val="center"/>
          </w:tcPr>
          <w:p w14:paraId="0D7E3F7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0E01755" w:rsidR="009E4CD6" w:rsidRPr="00473704" w:rsidRDefault="00970DB7" w:rsidP="009E4CD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6/5</w:t>
            </w:r>
          </w:p>
        </w:tc>
        <w:tc>
          <w:tcPr>
            <w:tcW w:w="4465" w:type="dxa"/>
            <w:gridSpan w:val="7"/>
          </w:tcPr>
          <w:p w14:paraId="47ECF4A3" w14:textId="26D4A59B" w:rsidR="009E4CD6" w:rsidRDefault="000B5B45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術科期末會考</w:t>
            </w:r>
          </w:p>
        </w:tc>
        <w:tc>
          <w:tcPr>
            <w:tcW w:w="3255" w:type="dxa"/>
            <w:gridSpan w:val="4"/>
          </w:tcPr>
          <w:p w14:paraId="6871ED99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0423212" w14:textId="77777777" w:rsidTr="00970DB7">
        <w:tc>
          <w:tcPr>
            <w:tcW w:w="846" w:type="dxa"/>
            <w:vAlign w:val="center"/>
          </w:tcPr>
          <w:p w14:paraId="3C9B812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0F27D68B" w:rsidR="009E4CD6" w:rsidRPr="002E2F8C" w:rsidRDefault="00970DB7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6/12</w:t>
            </w:r>
          </w:p>
        </w:tc>
        <w:tc>
          <w:tcPr>
            <w:tcW w:w="4465" w:type="dxa"/>
            <w:gridSpan w:val="7"/>
          </w:tcPr>
          <w:p w14:paraId="5507518B" w14:textId="4074699B" w:rsidR="009E4CD6" w:rsidRDefault="000B5B45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術科期末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補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考</w:t>
            </w:r>
          </w:p>
        </w:tc>
        <w:tc>
          <w:tcPr>
            <w:tcW w:w="3255" w:type="dxa"/>
            <w:gridSpan w:val="4"/>
          </w:tcPr>
          <w:p w14:paraId="14D025AE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5F3928F5" w14:textId="77777777" w:rsidTr="00970DB7">
        <w:tc>
          <w:tcPr>
            <w:tcW w:w="846" w:type="dxa"/>
            <w:vAlign w:val="center"/>
          </w:tcPr>
          <w:p w14:paraId="5687964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65FFD3C1" w:rsidR="009E4CD6" w:rsidRPr="005D0510" w:rsidRDefault="00970DB7" w:rsidP="009E4CD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szCs w:val="24"/>
              </w:rPr>
              <w:t>6/19</w:t>
            </w:r>
          </w:p>
        </w:tc>
        <w:tc>
          <w:tcPr>
            <w:tcW w:w="4465" w:type="dxa"/>
            <w:gridSpan w:val="7"/>
          </w:tcPr>
          <w:p w14:paraId="11AE52D5" w14:textId="66A58D09" w:rsidR="009E4CD6" w:rsidRDefault="00970DB7" w:rsidP="00E4407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端午連假</w:t>
            </w:r>
          </w:p>
        </w:tc>
        <w:tc>
          <w:tcPr>
            <w:tcW w:w="3255" w:type="dxa"/>
            <w:gridSpan w:val="4"/>
          </w:tcPr>
          <w:p w14:paraId="67AC7CB5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71D1E90" w14:textId="77777777" w:rsidTr="00970DB7">
        <w:tc>
          <w:tcPr>
            <w:tcW w:w="846" w:type="dxa"/>
            <w:vAlign w:val="center"/>
          </w:tcPr>
          <w:p w14:paraId="2EE52CDA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50FF0572" w:rsidR="009E4CD6" w:rsidRPr="00473704" w:rsidRDefault="00970DB7" w:rsidP="009E4CD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6/26</w:t>
            </w:r>
          </w:p>
        </w:tc>
        <w:tc>
          <w:tcPr>
            <w:tcW w:w="4465" w:type="dxa"/>
            <w:gridSpan w:val="7"/>
          </w:tcPr>
          <w:p w14:paraId="0FA4F747" w14:textId="78206D9B" w:rsidR="009E4CD6" w:rsidRDefault="009E4CD6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6AF1DF5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C41F914" w14:textId="77777777" w:rsidTr="00970DB7">
        <w:tc>
          <w:tcPr>
            <w:tcW w:w="846" w:type="dxa"/>
            <w:vAlign w:val="center"/>
          </w:tcPr>
          <w:p w14:paraId="432A5CFE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6280B95C" w:rsidR="009E4CD6" w:rsidRPr="00473704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</w:p>
        </w:tc>
        <w:tc>
          <w:tcPr>
            <w:tcW w:w="4465" w:type="dxa"/>
            <w:gridSpan w:val="7"/>
          </w:tcPr>
          <w:p w14:paraId="32BF3998" w14:textId="57BFD988" w:rsidR="009E4CD6" w:rsidRDefault="009E4CD6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39EAB30" w14:textId="77777777" w:rsidTr="00970DB7">
        <w:tc>
          <w:tcPr>
            <w:tcW w:w="846" w:type="dxa"/>
            <w:vAlign w:val="center"/>
          </w:tcPr>
          <w:p w14:paraId="19FD582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7F53DB2E" w:rsidR="009E4CD6" w:rsidRPr="00BB6CA1" w:rsidRDefault="0049133E" w:rsidP="009E4CD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 xml:space="preserve">           </w:t>
            </w:r>
          </w:p>
        </w:tc>
        <w:tc>
          <w:tcPr>
            <w:tcW w:w="4465" w:type="dxa"/>
            <w:gridSpan w:val="7"/>
          </w:tcPr>
          <w:p w14:paraId="46613C6C" w14:textId="76091A48" w:rsidR="009E4CD6" w:rsidRDefault="009E4CD6" w:rsidP="004913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0D15DE" w14:textId="77777777" w:rsidR="00222E7E" w:rsidRDefault="00222E7E" w:rsidP="001B5427">
      <w:r>
        <w:separator/>
      </w:r>
    </w:p>
  </w:endnote>
  <w:endnote w:type="continuationSeparator" w:id="0">
    <w:p w14:paraId="5C28A165" w14:textId="77777777" w:rsidR="00222E7E" w:rsidRDefault="00222E7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楷體-繁">
    <w:altName w:val="微軟正黑體"/>
    <w:panose1 w:val="02010600040101010101"/>
    <w:charset w:val="88"/>
    <w:family w:val="auto"/>
    <w:pitch w:val="variable"/>
    <w:sig w:usb0="80000287" w:usb1="280F3C52" w:usb2="00000016" w:usb3="00000000" w:csb0="001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A69577" w14:textId="77777777" w:rsidR="00222E7E" w:rsidRDefault="00222E7E" w:rsidP="001B5427">
      <w:r>
        <w:separator/>
      </w:r>
    </w:p>
  </w:footnote>
  <w:footnote w:type="continuationSeparator" w:id="0">
    <w:p w14:paraId="6B4E1970" w14:textId="77777777" w:rsidR="00222E7E" w:rsidRDefault="00222E7E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1" w15:restartNumberingAfterBreak="0">
    <w:nsid w:val="4DFF6FF8"/>
    <w:multiLevelType w:val="hybridMultilevel"/>
    <w:tmpl w:val="CD56FDF4"/>
    <w:lvl w:ilvl="0" w:tplc="734470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01779732">
    <w:abstractNumId w:val="0"/>
  </w:num>
  <w:num w:numId="2" w16cid:durableId="1406762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BB8"/>
    <w:rsid w:val="0004086D"/>
    <w:rsid w:val="00055BC0"/>
    <w:rsid w:val="00071482"/>
    <w:rsid w:val="00074FB1"/>
    <w:rsid w:val="000A4936"/>
    <w:rsid w:val="000B5B45"/>
    <w:rsid w:val="00112C19"/>
    <w:rsid w:val="00127AC1"/>
    <w:rsid w:val="0016628F"/>
    <w:rsid w:val="001671C7"/>
    <w:rsid w:val="001B5427"/>
    <w:rsid w:val="00205CB2"/>
    <w:rsid w:val="00222E7E"/>
    <w:rsid w:val="00227FFD"/>
    <w:rsid w:val="00246A43"/>
    <w:rsid w:val="002E2F8C"/>
    <w:rsid w:val="00302CC5"/>
    <w:rsid w:val="003A58D8"/>
    <w:rsid w:val="003D138E"/>
    <w:rsid w:val="003F67EF"/>
    <w:rsid w:val="0045544A"/>
    <w:rsid w:val="00473704"/>
    <w:rsid w:val="0049133E"/>
    <w:rsid w:val="004E5C93"/>
    <w:rsid w:val="005614BF"/>
    <w:rsid w:val="005752BC"/>
    <w:rsid w:val="005978EB"/>
    <w:rsid w:val="005A3952"/>
    <w:rsid w:val="005D0510"/>
    <w:rsid w:val="005F1101"/>
    <w:rsid w:val="006741FE"/>
    <w:rsid w:val="00686C3F"/>
    <w:rsid w:val="00767EBD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70DB7"/>
    <w:rsid w:val="009E4CD6"/>
    <w:rsid w:val="009F5082"/>
    <w:rsid w:val="00A01992"/>
    <w:rsid w:val="00A40960"/>
    <w:rsid w:val="00A5291F"/>
    <w:rsid w:val="00B01716"/>
    <w:rsid w:val="00B86615"/>
    <w:rsid w:val="00B9676A"/>
    <w:rsid w:val="00BB6CA1"/>
    <w:rsid w:val="00C51D4F"/>
    <w:rsid w:val="00D85454"/>
    <w:rsid w:val="00D94187"/>
    <w:rsid w:val="00DB6C20"/>
    <w:rsid w:val="00DC05A7"/>
    <w:rsid w:val="00E40DBD"/>
    <w:rsid w:val="00E4407B"/>
    <w:rsid w:val="00E54842"/>
    <w:rsid w:val="00E63DD9"/>
    <w:rsid w:val="00EB34A9"/>
    <w:rsid w:val="00F14320"/>
    <w:rsid w:val="00F37AF6"/>
    <w:rsid w:val="00F606C4"/>
    <w:rsid w:val="00F90C89"/>
    <w:rsid w:val="00FA18F0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customStyle="1" w:styleId="A8">
    <w:name w:val="內文 A"/>
    <w:rsid w:val="009E4CD6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0" w:lineRule="atLeast"/>
      <w:jc w:val="center"/>
    </w:pPr>
    <w:rPr>
      <w:rFonts w:ascii="Arial Unicode MS" w:eastAsia="標楷體" w:hAnsi="Arial Unicode MS" w:cs="Arial Unicode MS" w:hint="eastAsia"/>
      <w:color w:val="000000"/>
      <w:sz w:val="20"/>
      <w:szCs w:val="20"/>
      <w:u w:color="000000"/>
      <w:bdr w:val="nil"/>
    </w:rPr>
  </w:style>
  <w:style w:type="paragraph" w:styleId="a9">
    <w:name w:val="List Paragraph"/>
    <w:basedOn w:val="a"/>
    <w:uiPriority w:val="34"/>
    <w:qFormat/>
    <w:rsid w:val="00E63DD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Catherine Wang</cp:lastModifiedBy>
  <cp:revision>2</cp:revision>
  <cp:lastPrinted>2021-08-27T02:43:00Z</cp:lastPrinted>
  <dcterms:created xsi:type="dcterms:W3CDTF">2026-01-30T14:46:00Z</dcterms:created>
  <dcterms:modified xsi:type="dcterms:W3CDTF">2026-01-30T14:46:00Z</dcterms:modified>
</cp:coreProperties>
</file>