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2CBA6D8B" w14:textId="77777777" w:rsidR="00526F93" w:rsidRDefault="00526F93" w:rsidP="00526F9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</w:t>
            </w:r>
          </w:p>
          <w:p w14:paraId="5EC7F3BC" w14:textId="0709259F" w:rsidR="00D94187" w:rsidRPr="008260CE" w:rsidRDefault="00526F93" w:rsidP="00526F93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-探究與實作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A950BC0" w:rsidR="00D94187" w:rsidRPr="008260CE" w:rsidRDefault="00CE127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鍾怡玲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12AB407E" w:rsidR="00D94187" w:rsidRPr="008260CE" w:rsidRDefault="00526F93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三民選修</w:t>
            </w:r>
            <w:r w:rsidRPr="003B3E76">
              <w:rPr>
                <w:rFonts w:ascii="標楷體" w:eastAsia="標楷體" w:hAnsi="標楷體"/>
                <w:szCs w:val="36"/>
              </w:rPr>
              <w:t>III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</w:t>
            </w: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臺</w:t>
            </w:r>
            <w:proofErr w:type="gramEnd"/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7EC45128" w:rsidR="00055BC0" w:rsidRPr="008260CE" w:rsidRDefault="00526F93" w:rsidP="005C50B7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培養問題意識，懂得蒐集分析資料，提出推論解答並反思，培養探究與實作能力。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035753D5" w:rsidR="00FE5B18" w:rsidRPr="008260CE" w:rsidRDefault="00526F93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講述法、提問法、探究式學習、案例式、多媒體</w:t>
            </w:r>
          </w:p>
        </w:tc>
      </w:tr>
      <w:tr w:rsidR="00DB6C20" w:rsidRPr="005C50B7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FB82B58" w:rsidR="00DB6C20" w:rsidRPr="008260CE" w:rsidRDefault="00526F93" w:rsidP="005C50B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作業(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 w:hint="eastAsia"/>
                <w:szCs w:val="36"/>
              </w:rPr>
              <w:t>0%) 報告(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0%) 課堂表現(20%)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5784B272" w14:textId="77777777" w:rsidR="00125A2F" w:rsidRDefault="00125A2F" w:rsidP="00125A2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緒論 踏上公共議題的探究之旅</w:t>
            </w:r>
          </w:p>
          <w:p w14:paraId="187E2F85" w14:textId="18A6DD67" w:rsidR="00055BC0" w:rsidRPr="008260CE" w:rsidRDefault="00125A2F" w:rsidP="00E40AA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工具01 如何形塑問題意識</w:t>
            </w:r>
          </w:p>
        </w:tc>
        <w:tc>
          <w:tcPr>
            <w:tcW w:w="3255" w:type="dxa"/>
            <w:gridSpan w:val="4"/>
          </w:tcPr>
          <w:p w14:paraId="3BF1BBE9" w14:textId="5B251CCC" w:rsidR="00055BC0" w:rsidRPr="008260CE" w:rsidRDefault="009E75C6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055BC0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5345CB8E" w:rsidR="00055BC0" w:rsidRPr="008260CE" w:rsidRDefault="00464069" w:rsidP="00E40A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春節假期</w:t>
            </w:r>
          </w:p>
        </w:tc>
        <w:tc>
          <w:tcPr>
            <w:tcW w:w="3255" w:type="dxa"/>
            <w:gridSpan w:val="4"/>
          </w:tcPr>
          <w:p w14:paraId="62F92AAE" w14:textId="0DDD89EA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40AAF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42BD9231" w:rsidR="00E40AAF" w:rsidRPr="008260CE" w:rsidRDefault="00125A2F" w:rsidP="00E40AA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工具02 如何蒐集資料</w:t>
            </w:r>
          </w:p>
        </w:tc>
        <w:tc>
          <w:tcPr>
            <w:tcW w:w="3255" w:type="dxa"/>
            <w:gridSpan w:val="4"/>
          </w:tcPr>
          <w:p w14:paraId="51FE0CBA" w14:textId="0461709C" w:rsidR="00E40AAF" w:rsidRPr="008260CE" w:rsidRDefault="009E75C6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E40AAF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70ABC9D1" w:rsidR="006F403F" w:rsidRPr="008260CE" w:rsidRDefault="00125A2F" w:rsidP="006F403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工具03 如何回顧文獻</w:t>
            </w:r>
          </w:p>
        </w:tc>
        <w:tc>
          <w:tcPr>
            <w:tcW w:w="3255" w:type="dxa"/>
            <w:gridSpan w:val="4"/>
          </w:tcPr>
          <w:p w14:paraId="778ABAE6" w14:textId="15D7BC8A" w:rsidR="00E40AAF" w:rsidRPr="008260CE" w:rsidRDefault="009E75C6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E40AAF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E40AAF" w:rsidRPr="008260CE" w:rsidRDefault="00E40AAF" w:rsidP="00E40AAF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34B314D1" w:rsidR="00E40AAF" w:rsidRPr="008260CE" w:rsidRDefault="00125A2F" w:rsidP="00E40AAF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工具04 如何判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讀圖表</w:t>
            </w:r>
            <w:proofErr w:type="gramEnd"/>
          </w:p>
        </w:tc>
        <w:tc>
          <w:tcPr>
            <w:tcW w:w="3255" w:type="dxa"/>
            <w:gridSpan w:val="4"/>
          </w:tcPr>
          <w:p w14:paraId="3ED9DB52" w14:textId="55C7E3FD" w:rsidR="00E40AAF" w:rsidRPr="008260CE" w:rsidRDefault="009E75C6" w:rsidP="00E40AA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0C7818B6" w:rsidR="009E75C6" w:rsidRPr="00260481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282594F7" w:rsidR="009E75C6" w:rsidRPr="008260CE" w:rsidRDefault="009E75C6" w:rsidP="009E75C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05 如何分析規範論述</w:t>
            </w:r>
          </w:p>
        </w:tc>
        <w:tc>
          <w:tcPr>
            <w:tcW w:w="3255" w:type="dxa"/>
            <w:gridSpan w:val="4"/>
          </w:tcPr>
          <w:p w14:paraId="7BD78870" w14:textId="14972DA5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</w:tcPr>
          <w:p w14:paraId="13FA7C1D" w14:textId="6C51EC61" w:rsidR="009E75C6" w:rsidRPr="008260CE" w:rsidRDefault="009E75C6" w:rsidP="009E75C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06 如何規劃行動方案</w:t>
            </w:r>
          </w:p>
        </w:tc>
        <w:tc>
          <w:tcPr>
            <w:tcW w:w="3255" w:type="dxa"/>
            <w:gridSpan w:val="4"/>
          </w:tcPr>
          <w:p w14:paraId="0B782726" w14:textId="06BEC838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5E323042" w:rsidR="009E75C6" w:rsidRPr="008260CE" w:rsidRDefault="009E75C6" w:rsidP="009E75C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工具 07 如何進行田野調查</w:t>
            </w:r>
          </w:p>
        </w:tc>
        <w:tc>
          <w:tcPr>
            <w:tcW w:w="3255" w:type="dxa"/>
            <w:gridSpan w:val="4"/>
          </w:tcPr>
          <w:p w14:paraId="62ECEEB3" w14:textId="6013C570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5614A58D" w14:textId="77777777" w:rsidR="009E75C6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08 如何進行質化訪談</w:t>
            </w:r>
          </w:p>
          <w:p w14:paraId="2E418B5B" w14:textId="08162EF8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238BFB9A" w14:textId="718A4342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625CB6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</w:tcPr>
          <w:p w14:paraId="5D3321FE" w14:textId="34FA84CE" w:rsidR="009E75C6" w:rsidRPr="008260CE" w:rsidRDefault="009E75C6" w:rsidP="009E75C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09 如何進行問卷調查</w:t>
            </w:r>
          </w:p>
        </w:tc>
        <w:tc>
          <w:tcPr>
            <w:tcW w:w="3255" w:type="dxa"/>
            <w:gridSpan w:val="4"/>
          </w:tcPr>
          <w:p w14:paraId="0DAC0550" w14:textId="6043388E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706EC6CB" w:rsidR="009E75C6" w:rsidRPr="00AA3573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</w:tcPr>
          <w:p w14:paraId="0CFBB215" w14:textId="2FAA53CB" w:rsidR="009E75C6" w:rsidRPr="008260CE" w:rsidRDefault="009E75C6" w:rsidP="009E75C6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10如何分析質化資料</w:t>
            </w:r>
          </w:p>
        </w:tc>
        <w:tc>
          <w:tcPr>
            <w:tcW w:w="3255" w:type="dxa"/>
            <w:gridSpan w:val="4"/>
          </w:tcPr>
          <w:p w14:paraId="2EEB8A4D" w14:textId="52AE0F7E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3CAB9800" w14:textId="77777777" w:rsidR="009E75C6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11 如何分析量化資料</w:t>
            </w:r>
          </w:p>
          <w:p w14:paraId="258AF82B" w14:textId="79B8AC01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5F5F4004" w14:textId="7A9523E5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1208AAE2" w14:textId="77777777" w:rsidR="009E75C6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工具12 如何反思</w:t>
            </w:r>
          </w:p>
          <w:p w14:paraId="58CB0E7F" w14:textId="1DF318BC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00F81281" w14:textId="468F0133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97E5F74" w14:textId="77777777" w:rsidR="009E75C6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13 如何撰寫小論文</w:t>
            </w:r>
          </w:p>
          <w:p w14:paraId="47ECF4A3" w14:textId="7190579F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871ED99" w14:textId="772DE8DA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09F06644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工具 14 如何進行口頭報告</w:t>
            </w:r>
          </w:p>
        </w:tc>
        <w:tc>
          <w:tcPr>
            <w:tcW w:w="3255" w:type="dxa"/>
            <w:gridSpan w:val="4"/>
          </w:tcPr>
          <w:p w14:paraId="14D025AE" w14:textId="374ADF8B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0EC25856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進行個人主題研究、蒐集資料、整理與實作紀錄</w:t>
            </w:r>
          </w:p>
        </w:tc>
        <w:tc>
          <w:tcPr>
            <w:tcW w:w="3255" w:type="dxa"/>
            <w:gridSpan w:val="4"/>
          </w:tcPr>
          <w:p w14:paraId="67AC7CB5" w14:textId="7850DF17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7A43EF22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進行個人主題研究、蒐集資料、整理與實作紀錄</w:t>
            </w:r>
          </w:p>
        </w:tc>
        <w:tc>
          <w:tcPr>
            <w:tcW w:w="3255" w:type="dxa"/>
            <w:gridSpan w:val="4"/>
          </w:tcPr>
          <w:p w14:paraId="46AF1DF5" w14:textId="518B67FF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1562571D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進行個人主題研究、蒐集資料、整理與實作紀錄</w:t>
            </w:r>
          </w:p>
        </w:tc>
        <w:tc>
          <w:tcPr>
            <w:tcW w:w="3255" w:type="dxa"/>
            <w:gridSpan w:val="4"/>
          </w:tcPr>
          <w:p w14:paraId="6D115049" w14:textId="6C21782D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71A5A3C7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成果發表與分享</w:t>
            </w:r>
          </w:p>
        </w:tc>
        <w:tc>
          <w:tcPr>
            <w:tcW w:w="3255" w:type="dxa"/>
            <w:gridSpan w:val="4"/>
          </w:tcPr>
          <w:p w14:paraId="1B57D54D" w14:textId="5B0C4EAE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7491D23A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反思與總結</w:t>
            </w:r>
          </w:p>
        </w:tc>
        <w:tc>
          <w:tcPr>
            <w:tcW w:w="3255" w:type="dxa"/>
            <w:gridSpan w:val="4"/>
          </w:tcPr>
          <w:p w14:paraId="661D8D7A" w14:textId="02335EA1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冒險攻略</w:t>
            </w:r>
          </w:p>
        </w:tc>
      </w:tr>
      <w:tr w:rsidR="009E75C6" w:rsidRPr="008260CE" w14:paraId="5C927227" w14:textId="77777777" w:rsidTr="006F4ACF">
        <w:tc>
          <w:tcPr>
            <w:tcW w:w="846" w:type="dxa"/>
            <w:vAlign w:val="center"/>
          </w:tcPr>
          <w:p w14:paraId="4E6992AF" w14:textId="6876D5A3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9E75C6" w:rsidRPr="008260CE" w:rsidRDefault="009E75C6" w:rsidP="009E75C6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</w:tcPr>
          <w:p w14:paraId="36C5468C" w14:textId="158D1306" w:rsidR="009E75C6" w:rsidRPr="008260CE" w:rsidRDefault="009E75C6" w:rsidP="009E75C6">
            <w:pPr>
              <w:spacing w:line="360" w:lineRule="auto"/>
              <w:rPr>
                <w:rFonts w:ascii="標楷體" w:eastAsia="標楷體" w:hAnsi="標楷體"/>
                <w:b/>
                <w:bCs/>
                <w:szCs w:val="36"/>
              </w:rPr>
            </w:pPr>
          </w:p>
        </w:tc>
        <w:tc>
          <w:tcPr>
            <w:tcW w:w="3255" w:type="dxa"/>
            <w:gridSpan w:val="4"/>
          </w:tcPr>
          <w:p w14:paraId="493049F7" w14:textId="77777777" w:rsidR="009E75C6" w:rsidRPr="008260CE" w:rsidRDefault="009E75C6" w:rsidP="009E75C6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30CCBC" w14:textId="77777777" w:rsidR="00AE0003" w:rsidRDefault="00AE0003" w:rsidP="001B5427">
      <w:r>
        <w:separator/>
      </w:r>
    </w:p>
  </w:endnote>
  <w:endnote w:type="continuationSeparator" w:id="0">
    <w:p w14:paraId="31530D29" w14:textId="77777777" w:rsidR="00AE0003" w:rsidRDefault="00AE000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43770" w14:textId="77777777" w:rsidR="00AE0003" w:rsidRDefault="00AE0003" w:rsidP="001B5427">
      <w:r>
        <w:separator/>
      </w:r>
    </w:p>
  </w:footnote>
  <w:footnote w:type="continuationSeparator" w:id="0">
    <w:p w14:paraId="3AFA87F4" w14:textId="77777777" w:rsidR="00AE0003" w:rsidRDefault="00AE000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732D"/>
    <w:rsid w:val="00125A2F"/>
    <w:rsid w:val="00127AC1"/>
    <w:rsid w:val="0016628F"/>
    <w:rsid w:val="001671C7"/>
    <w:rsid w:val="001B5427"/>
    <w:rsid w:val="00205CB2"/>
    <w:rsid w:val="00227FFD"/>
    <w:rsid w:val="00246A43"/>
    <w:rsid w:val="00260481"/>
    <w:rsid w:val="00267ABF"/>
    <w:rsid w:val="00291383"/>
    <w:rsid w:val="00302CC5"/>
    <w:rsid w:val="003056B8"/>
    <w:rsid w:val="00394C18"/>
    <w:rsid w:val="003A58D8"/>
    <w:rsid w:val="003F28D5"/>
    <w:rsid w:val="003F67EF"/>
    <w:rsid w:val="004608B5"/>
    <w:rsid w:val="00464069"/>
    <w:rsid w:val="00473704"/>
    <w:rsid w:val="004E5C93"/>
    <w:rsid w:val="00526F93"/>
    <w:rsid w:val="005752BC"/>
    <w:rsid w:val="005978EB"/>
    <w:rsid w:val="005C50B7"/>
    <w:rsid w:val="005D0510"/>
    <w:rsid w:val="00671C10"/>
    <w:rsid w:val="006741FE"/>
    <w:rsid w:val="006874E1"/>
    <w:rsid w:val="006F3B63"/>
    <w:rsid w:val="006F403F"/>
    <w:rsid w:val="00792A79"/>
    <w:rsid w:val="007D0757"/>
    <w:rsid w:val="00811F46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566C4"/>
    <w:rsid w:val="009611E9"/>
    <w:rsid w:val="009E75C6"/>
    <w:rsid w:val="009F5082"/>
    <w:rsid w:val="00A01992"/>
    <w:rsid w:val="00A40960"/>
    <w:rsid w:val="00AA3573"/>
    <w:rsid w:val="00AD0D8B"/>
    <w:rsid w:val="00AE0003"/>
    <w:rsid w:val="00AF1F1B"/>
    <w:rsid w:val="00B01716"/>
    <w:rsid w:val="00BB16EA"/>
    <w:rsid w:val="00BB6CA1"/>
    <w:rsid w:val="00BD2466"/>
    <w:rsid w:val="00C51D4F"/>
    <w:rsid w:val="00CC331F"/>
    <w:rsid w:val="00CE1273"/>
    <w:rsid w:val="00CE35B7"/>
    <w:rsid w:val="00D5533B"/>
    <w:rsid w:val="00D85454"/>
    <w:rsid w:val="00D94187"/>
    <w:rsid w:val="00DB6C20"/>
    <w:rsid w:val="00DC05A7"/>
    <w:rsid w:val="00DE3BD7"/>
    <w:rsid w:val="00DF4033"/>
    <w:rsid w:val="00E40AAF"/>
    <w:rsid w:val="00E40DBD"/>
    <w:rsid w:val="00E54842"/>
    <w:rsid w:val="00E77D6A"/>
    <w:rsid w:val="00F14320"/>
    <w:rsid w:val="00F37AF6"/>
    <w:rsid w:val="00F606C4"/>
    <w:rsid w:val="00F90C89"/>
    <w:rsid w:val="00FC1C26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Eve Chung</cp:lastModifiedBy>
  <cp:revision>11</cp:revision>
  <cp:lastPrinted>2021-08-27T02:43:00Z</cp:lastPrinted>
  <dcterms:created xsi:type="dcterms:W3CDTF">2026-01-28T08:40:00Z</dcterms:created>
  <dcterms:modified xsi:type="dcterms:W3CDTF">2026-01-28T08:46:00Z</dcterms:modified>
</cp:coreProperties>
</file>