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5CB60F" w14:textId="77777777" w:rsidR="00A306EC" w:rsidRDefault="00E8234C">
      <w:pPr>
        <w:jc w:val="both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臺北市立復興高級中學114學年度2學期教學進度表</w:t>
      </w:r>
    </w:p>
    <w:tbl>
      <w:tblPr>
        <w:tblStyle w:val="10"/>
        <w:tblW w:w="1069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850"/>
        <w:gridCol w:w="1985"/>
        <w:gridCol w:w="283"/>
        <w:gridCol w:w="851"/>
        <w:gridCol w:w="283"/>
        <w:gridCol w:w="1276"/>
        <w:gridCol w:w="851"/>
        <w:gridCol w:w="212"/>
        <w:gridCol w:w="355"/>
        <w:gridCol w:w="326"/>
        <w:gridCol w:w="1287"/>
        <w:gridCol w:w="1287"/>
      </w:tblGrid>
      <w:tr w:rsidR="00A306EC" w14:paraId="2DDC3106" w14:textId="77777777">
        <w:tc>
          <w:tcPr>
            <w:tcW w:w="1696" w:type="dxa"/>
            <w:gridSpan w:val="2"/>
            <w:vAlign w:val="center"/>
          </w:tcPr>
          <w:p w14:paraId="25C135CB" w14:textId="77777777" w:rsidR="00A306EC" w:rsidRDefault="00E8234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00396625" w14:textId="0FC11FDA" w:rsidR="00A306EC" w:rsidRPr="00EB5E1D" w:rsidRDefault="00EB5E1D" w:rsidP="00EB5E1D">
            <w:pPr>
              <w:pStyle w:val="Web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數學2</w:t>
            </w:r>
          </w:p>
        </w:tc>
        <w:tc>
          <w:tcPr>
            <w:tcW w:w="851" w:type="dxa"/>
            <w:vAlign w:val="center"/>
          </w:tcPr>
          <w:p w14:paraId="3510522A" w14:textId="77777777" w:rsidR="00A306EC" w:rsidRDefault="00E8234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</w:t>
            </w:r>
          </w:p>
          <w:p w14:paraId="4E2CDBFE" w14:textId="77777777" w:rsidR="00A306EC" w:rsidRDefault="00E8234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2A00731F" w14:textId="23BA045F" w:rsidR="00A306EC" w:rsidRPr="003C1829" w:rsidRDefault="003C1829">
            <w:pPr>
              <w:jc w:val="center"/>
              <w:rPr>
                <w:rFonts w:ascii="標楷體" w:eastAsia="標楷體" w:hAnsi="標楷體" w:cs="標楷體" w:hint="eastAsia"/>
                <w:lang w:val="en-US"/>
              </w:rPr>
            </w:pPr>
            <w:r>
              <w:rPr>
                <w:rFonts w:ascii="標楷體" w:eastAsia="標楷體" w:hAnsi="標楷體" w:cs="標楷體" w:hint="eastAsia"/>
                <w:lang w:val="en-US"/>
              </w:rPr>
              <w:t>陳姵帆</w:t>
            </w:r>
          </w:p>
        </w:tc>
        <w:tc>
          <w:tcPr>
            <w:tcW w:w="1418" w:type="dxa"/>
            <w:gridSpan w:val="3"/>
            <w:vAlign w:val="center"/>
          </w:tcPr>
          <w:p w14:paraId="6E4D298D" w14:textId="77777777" w:rsidR="00A306EC" w:rsidRDefault="00E8234C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213FF664" w14:textId="7C01AC90" w:rsidR="00A306EC" w:rsidRDefault="00EB5E1D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翰林版</w:t>
            </w:r>
          </w:p>
        </w:tc>
      </w:tr>
      <w:tr w:rsidR="00EB5E1D" w14:paraId="44A49423" w14:textId="77777777" w:rsidTr="00EB5E1D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73516CB9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線上教學平臺</w:t>
            </w:r>
            <w:r>
              <w:rPr>
                <w:rFonts w:ascii="標楷體" w:eastAsia="標楷體" w:hAnsi="標楷體" w:cs="標楷體"/>
              </w:rPr>
              <w:br/>
              <w:t>Google Classroom</w:t>
            </w:r>
          </w:p>
          <w:p w14:paraId="15C4E23B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  <w:color w:val="7F7F7F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D27B000" w14:textId="77777777" w:rsidR="00EB5E1D" w:rsidRDefault="00EB5E1D" w:rsidP="00EB5E1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3697BD2D" w14:textId="14EA006A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764144A1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51" w:type="dxa"/>
            <w:shd w:val="clear" w:color="auto" w:fill="00FFFF"/>
            <w:vAlign w:val="center"/>
          </w:tcPr>
          <w:p w14:paraId="40F2DA29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93" w:type="dxa"/>
            <w:gridSpan w:val="3"/>
            <w:shd w:val="clear" w:color="auto" w:fill="00FFFF"/>
            <w:vAlign w:val="center"/>
          </w:tcPr>
          <w:p w14:paraId="3FA83288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2A76ADE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BBB89DC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EB5E1D" w14:paraId="41C1E89D" w14:textId="77777777" w:rsidTr="00EB5E1D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8D3ED09" w14:textId="77777777" w:rsidR="00EB5E1D" w:rsidRDefault="00EB5E1D" w:rsidP="00EB5E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753968CE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36768E76" w14:textId="1F16F11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7D4426CC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51" w:type="dxa"/>
            <w:shd w:val="clear" w:color="auto" w:fill="00FFFF"/>
            <w:vAlign w:val="center"/>
          </w:tcPr>
          <w:p w14:paraId="3A914976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93" w:type="dxa"/>
            <w:gridSpan w:val="3"/>
            <w:shd w:val="clear" w:color="auto" w:fill="00FFFF"/>
            <w:vAlign w:val="center"/>
          </w:tcPr>
          <w:p w14:paraId="72BBF653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FE5D2C7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ED3E341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A306EC" w14:paraId="0FD9E73D" w14:textId="77777777" w:rsidTr="00EB5E1D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4705AB1F" w14:textId="77777777" w:rsidR="00A306EC" w:rsidRDefault="00A306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3F82A72B" w14:textId="7777777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1253ED79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38C9EE0F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51" w:type="dxa"/>
            <w:shd w:val="clear" w:color="auto" w:fill="00FFFF"/>
            <w:vAlign w:val="center"/>
          </w:tcPr>
          <w:p w14:paraId="35BE8AA5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93" w:type="dxa"/>
            <w:gridSpan w:val="3"/>
            <w:shd w:val="clear" w:color="auto" w:fill="00FFFF"/>
            <w:vAlign w:val="center"/>
          </w:tcPr>
          <w:p w14:paraId="69D9A392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D650AC1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085A6B7A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A306EC" w14:paraId="5FF84B18" w14:textId="77777777" w:rsidTr="00EB5E1D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3588C050" w14:textId="77777777" w:rsidR="00A306EC" w:rsidRDefault="00A306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A469CE5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61FDE33E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6403AA7F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51" w:type="dxa"/>
            <w:shd w:val="clear" w:color="auto" w:fill="00FFFF"/>
            <w:vAlign w:val="center"/>
          </w:tcPr>
          <w:p w14:paraId="7BB0B654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893" w:type="dxa"/>
            <w:gridSpan w:val="3"/>
            <w:shd w:val="clear" w:color="auto" w:fill="00FFFF"/>
            <w:vAlign w:val="center"/>
          </w:tcPr>
          <w:p w14:paraId="454FBFCF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F7E3574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7D56108" w14:textId="77777777" w:rsidR="00A306EC" w:rsidRDefault="00A306E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EB5E1D" w14:paraId="276E87FB" w14:textId="77777777">
        <w:tc>
          <w:tcPr>
            <w:tcW w:w="1696" w:type="dxa"/>
            <w:gridSpan w:val="2"/>
            <w:vAlign w:val="center"/>
          </w:tcPr>
          <w:p w14:paraId="5365B3BB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教學目標</w:t>
            </w:r>
          </w:p>
        </w:tc>
        <w:tc>
          <w:tcPr>
            <w:tcW w:w="8996" w:type="dxa"/>
            <w:gridSpan w:val="11"/>
            <w:vAlign w:val="center"/>
          </w:tcPr>
          <w:p w14:paraId="7FACE8DE" w14:textId="1E3534BD" w:rsidR="00EB5E1D" w:rsidRPr="00EB5E1D" w:rsidRDefault="00EB5E1D" w:rsidP="00EB5E1D">
            <w:pPr>
              <w:spacing w:line="360" w:lineRule="auto"/>
              <w:ind w:left="-113"/>
              <w:jc w:val="center"/>
              <w:rPr>
                <w:rFonts w:ascii="標楷體" w:eastAsia="標楷體" w:hAnsi="標楷體" w:cs="標楷體"/>
                <w:lang w:val="en-US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 xml:space="preserve"> 了解課本教材內的基本知識及其應用的基本知能</w:t>
            </w:r>
          </w:p>
        </w:tc>
      </w:tr>
      <w:tr w:rsidR="00EB5E1D" w14:paraId="4F3AC275" w14:textId="77777777">
        <w:tc>
          <w:tcPr>
            <w:tcW w:w="1696" w:type="dxa"/>
            <w:gridSpan w:val="2"/>
            <w:vAlign w:val="center"/>
          </w:tcPr>
          <w:p w14:paraId="5663816C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教學方式</w:t>
            </w:r>
          </w:p>
        </w:tc>
        <w:tc>
          <w:tcPr>
            <w:tcW w:w="8996" w:type="dxa"/>
            <w:gridSpan w:val="11"/>
            <w:vAlign w:val="center"/>
          </w:tcPr>
          <w:p w14:paraId="4268F2E3" w14:textId="7A350003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課本、講義配合講授</w:t>
            </w:r>
          </w:p>
        </w:tc>
      </w:tr>
      <w:tr w:rsidR="00EB5E1D" w14:paraId="0DD9A550" w14:textId="77777777">
        <w:tc>
          <w:tcPr>
            <w:tcW w:w="1696" w:type="dxa"/>
            <w:gridSpan w:val="2"/>
            <w:vAlign w:val="center"/>
          </w:tcPr>
          <w:p w14:paraId="1C42F419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成績計算比例</w:t>
            </w:r>
          </w:p>
        </w:tc>
        <w:tc>
          <w:tcPr>
            <w:tcW w:w="8996" w:type="dxa"/>
            <w:gridSpan w:val="11"/>
            <w:vAlign w:val="center"/>
          </w:tcPr>
          <w:p w14:paraId="4F9B24A5" w14:textId="5BFF4BD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段考50%, 平時成績50% (</w:t>
            </w:r>
            <w:r w:rsidR="003C1829">
              <w:rPr>
                <w:rFonts w:ascii="標楷體" w:eastAsia="標楷體" w:hAnsi="標楷體" w:hint="eastAsia"/>
                <w:color w:val="000000"/>
              </w:rPr>
              <w:t>小</w:t>
            </w:r>
            <w:r>
              <w:rPr>
                <w:rFonts w:ascii="標楷體" w:eastAsia="標楷體" w:hAnsi="標楷體" w:hint="eastAsia"/>
                <w:color w:val="000000"/>
              </w:rPr>
              <w:t>考15%、</w:t>
            </w:r>
            <w:r w:rsidR="003C1829">
              <w:rPr>
                <w:rFonts w:ascii="標楷體" w:eastAsia="標楷體" w:hAnsi="標楷體" w:hint="eastAsia"/>
                <w:color w:val="000000"/>
              </w:rPr>
              <w:t>習作</w:t>
            </w:r>
            <w:r w:rsidR="003C1829">
              <w:rPr>
                <w:rFonts w:ascii="標楷體" w:eastAsia="標楷體" w:hAnsi="標楷體"/>
                <w:color w:val="000000"/>
                <w:lang w:val="en-US"/>
              </w:rPr>
              <w:t>15</w:t>
            </w:r>
            <w:r>
              <w:rPr>
                <w:rFonts w:ascii="標楷體" w:eastAsia="標楷體" w:hAnsi="標楷體" w:hint="eastAsia"/>
                <w:color w:val="000000"/>
              </w:rPr>
              <w:t>%</w:t>
            </w:r>
            <w:r w:rsidR="003C1829">
              <w:rPr>
                <w:rFonts w:ascii="標楷體" w:eastAsia="標楷體" w:hAnsi="標楷體" w:hint="eastAsia"/>
                <w:color w:val="000000"/>
              </w:rPr>
              <w:t>、講義</w:t>
            </w:r>
            <w:r w:rsidR="003C1829">
              <w:rPr>
                <w:rFonts w:ascii="標楷體" w:eastAsia="標楷體" w:hAnsi="標楷體"/>
                <w:color w:val="000000"/>
                <w:lang w:val="en-US"/>
              </w:rPr>
              <w:t>10%</w:t>
            </w:r>
            <w:r w:rsidR="003C1829">
              <w:rPr>
                <w:rFonts w:ascii="標楷體" w:eastAsia="標楷體" w:hAnsi="標楷體" w:hint="eastAsia"/>
                <w:color w:val="000000"/>
                <w:lang w:val="en-US"/>
              </w:rPr>
              <w:t>、課堂表現</w:t>
            </w:r>
            <w:r w:rsidR="003C1829">
              <w:rPr>
                <w:rFonts w:ascii="標楷體" w:eastAsia="標楷體" w:hAnsi="標楷體"/>
                <w:color w:val="000000"/>
                <w:lang w:val="en-US"/>
              </w:rPr>
              <w:t>10%</w:t>
            </w:r>
            <w:r>
              <w:rPr>
                <w:rFonts w:ascii="標楷體" w:eastAsia="標楷體" w:hAnsi="標楷體" w:hint="eastAsia"/>
                <w:color w:val="000000"/>
              </w:rPr>
              <w:t>)</w:t>
            </w:r>
          </w:p>
        </w:tc>
      </w:tr>
      <w:tr w:rsidR="00EB5E1D" w14:paraId="63836BD0" w14:textId="77777777">
        <w:tc>
          <w:tcPr>
            <w:tcW w:w="1696" w:type="dxa"/>
            <w:gridSpan w:val="2"/>
            <w:vAlign w:val="center"/>
          </w:tcPr>
          <w:p w14:paraId="71A79998" w14:textId="77777777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線上學習資源</w:t>
            </w:r>
          </w:p>
        </w:tc>
        <w:tc>
          <w:tcPr>
            <w:tcW w:w="8996" w:type="dxa"/>
            <w:gridSpan w:val="11"/>
            <w:vAlign w:val="center"/>
          </w:tcPr>
          <w:p w14:paraId="45BC4A83" w14:textId="720B613B" w:rsidR="00EB5E1D" w:rsidRDefault="00EB5E1D" w:rsidP="00EB5E1D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均一線上學習網   </w:t>
            </w:r>
          </w:p>
        </w:tc>
      </w:tr>
      <w:tr w:rsidR="00A306EC" w14:paraId="320C69E1" w14:textId="77777777">
        <w:tc>
          <w:tcPr>
            <w:tcW w:w="846" w:type="dxa"/>
          </w:tcPr>
          <w:p w14:paraId="43CBFDCD" w14:textId="7777777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週次</w:t>
            </w:r>
          </w:p>
        </w:tc>
        <w:tc>
          <w:tcPr>
            <w:tcW w:w="2835" w:type="dxa"/>
            <w:gridSpan w:val="2"/>
          </w:tcPr>
          <w:p w14:paraId="03D48941" w14:textId="7777777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日期</w:t>
            </w:r>
          </w:p>
        </w:tc>
        <w:tc>
          <w:tcPr>
            <w:tcW w:w="3756" w:type="dxa"/>
            <w:gridSpan w:val="6"/>
          </w:tcPr>
          <w:p w14:paraId="0BA225AF" w14:textId="7777777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68C5E59" w14:textId="7777777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學生可自學的學習內容</w:t>
            </w:r>
          </w:p>
        </w:tc>
      </w:tr>
      <w:tr w:rsidR="00A306EC" w14:paraId="5C3E5AE8" w14:textId="77777777">
        <w:tc>
          <w:tcPr>
            <w:tcW w:w="846" w:type="dxa"/>
            <w:vAlign w:val="center"/>
          </w:tcPr>
          <w:p w14:paraId="2146A5A5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E4D7AAB" w14:textId="77777777" w:rsidR="00A306EC" w:rsidRDefault="00E8234C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01/19~01/23</w:t>
            </w:r>
          </w:p>
          <w:p w14:paraId="6D67AFC9" w14:textId="77777777" w:rsidR="00A306EC" w:rsidRDefault="00E8234C">
            <w:pPr>
              <w:jc w:val="center"/>
              <w:rPr>
                <w:rFonts w:ascii="標楷體" w:eastAsia="標楷體" w:hAnsi="標楷體" w:cs="標楷體"/>
                <w:b/>
                <w:bCs/>
                <w:color w:val="000000"/>
              </w:rPr>
            </w:pPr>
            <w:r>
              <w:rPr>
                <w:rFonts w:ascii="標楷體" w:eastAsia="標楷體" w:hAnsi="標楷體" w:cs="標楷體"/>
                <w:b/>
                <w:bCs/>
                <w:color w:val="000000"/>
                <w:sz w:val="16"/>
                <w:szCs w:val="16"/>
              </w:rPr>
              <w:t>(1/26、1/27補課進度請一併註記)</w:t>
            </w:r>
          </w:p>
        </w:tc>
        <w:tc>
          <w:tcPr>
            <w:tcW w:w="3756" w:type="dxa"/>
            <w:gridSpan w:val="6"/>
          </w:tcPr>
          <w:p w14:paraId="3DCF9EAB" w14:textId="55580EA4" w:rsidR="00A306EC" w:rsidRDefault="00575163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1-1數列</w:t>
            </w:r>
          </w:p>
        </w:tc>
        <w:tc>
          <w:tcPr>
            <w:tcW w:w="3255" w:type="dxa"/>
            <w:gridSpan w:val="4"/>
          </w:tcPr>
          <w:p w14:paraId="6106C848" w14:textId="6E30172C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習作及講義1-1</w:t>
            </w:r>
          </w:p>
        </w:tc>
      </w:tr>
      <w:tr w:rsidR="00A306EC" w14:paraId="2849C2A1" w14:textId="77777777">
        <w:tc>
          <w:tcPr>
            <w:tcW w:w="846" w:type="dxa"/>
            <w:vAlign w:val="center"/>
          </w:tcPr>
          <w:p w14:paraId="5F324D92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7D6CB55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02/16~02/20</w:t>
            </w:r>
          </w:p>
          <w:p w14:paraId="764347EE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（2/16~2/20春節）</w:t>
            </w:r>
          </w:p>
        </w:tc>
        <w:tc>
          <w:tcPr>
            <w:tcW w:w="3756" w:type="dxa"/>
            <w:gridSpan w:val="6"/>
          </w:tcPr>
          <w:p w14:paraId="0E2B5D51" w14:textId="15EAD0F4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春節放假</w:t>
            </w:r>
          </w:p>
        </w:tc>
        <w:tc>
          <w:tcPr>
            <w:tcW w:w="3255" w:type="dxa"/>
            <w:gridSpan w:val="4"/>
          </w:tcPr>
          <w:p w14:paraId="30A7969D" w14:textId="77777777" w:rsidR="00A306EC" w:rsidRDefault="00A306E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306EC" w14:paraId="39B0EDC6" w14:textId="77777777">
        <w:tc>
          <w:tcPr>
            <w:tcW w:w="846" w:type="dxa"/>
            <w:vAlign w:val="center"/>
          </w:tcPr>
          <w:p w14:paraId="30BC59CE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4CDF9F8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02/23/~02/27</w:t>
            </w:r>
          </w:p>
          <w:p w14:paraId="2CFB7989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（02/24高三第一次分科測驗模擬考）</w:t>
            </w:r>
          </w:p>
          <w:p w14:paraId="46723976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（02/27和平紀念日補放假）</w:t>
            </w:r>
          </w:p>
        </w:tc>
        <w:tc>
          <w:tcPr>
            <w:tcW w:w="3756" w:type="dxa"/>
            <w:gridSpan w:val="6"/>
          </w:tcPr>
          <w:p w14:paraId="271342A7" w14:textId="0A9F9DF4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1-1數列,</w:t>
            </w:r>
            <w:r>
              <w:rPr>
                <w:rFonts w:ascii="標楷體" w:eastAsia="標楷體" w:hAnsi="標楷體" w:cs="標楷體"/>
              </w:rPr>
              <w:t xml:space="preserve"> </w:t>
            </w:r>
            <w:r>
              <w:rPr>
                <w:rFonts w:ascii="標楷體" w:eastAsia="標楷體" w:hAnsi="標楷體" w:cs="標楷體" w:hint="eastAsia"/>
              </w:rPr>
              <w:t>1-2級數</w:t>
            </w:r>
          </w:p>
        </w:tc>
        <w:tc>
          <w:tcPr>
            <w:tcW w:w="3255" w:type="dxa"/>
            <w:gridSpan w:val="4"/>
          </w:tcPr>
          <w:p w14:paraId="28F0D1E4" w14:textId="4F67BD44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習作及講義1-1</w:t>
            </w:r>
            <w:r>
              <w:rPr>
                <w:rFonts w:ascii="標楷體" w:eastAsia="標楷體" w:hAnsi="標楷體" w:cs="標楷體"/>
              </w:rPr>
              <w:t>, 1-2</w:t>
            </w:r>
          </w:p>
        </w:tc>
      </w:tr>
      <w:tr w:rsidR="00A306EC" w14:paraId="3019AD2E" w14:textId="77777777">
        <w:tc>
          <w:tcPr>
            <w:tcW w:w="846" w:type="dxa"/>
            <w:vAlign w:val="center"/>
          </w:tcPr>
          <w:p w14:paraId="539E8584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37508D3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03/02~03/06</w:t>
            </w:r>
          </w:p>
        </w:tc>
        <w:tc>
          <w:tcPr>
            <w:tcW w:w="3756" w:type="dxa"/>
            <w:gridSpan w:val="6"/>
          </w:tcPr>
          <w:p w14:paraId="3BE04166" w14:textId="52D97560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1-2級數</w:t>
            </w:r>
          </w:p>
        </w:tc>
        <w:tc>
          <w:tcPr>
            <w:tcW w:w="3255" w:type="dxa"/>
            <w:gridSpan w:val="4"/>
          </w:tcPr>
          <w:p w14:paraId="2539A91E" w14:textId="567C06D9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習作及講義1-</w:t>
            </w:r>
            <w:r>
              <w:rPr>
                <w:rFonts w:ascii="標楷體" w:eastAsia="標楷體" w:hAnsi="標楷體" w:cs="標楷體"/>
              </w:rPr>
              <w:t>2</w:t>
            </w:r>
          </w:p>
        </w:tc>
      </w:tr>
      <w:tr w:rsidR="00A306EC" w14:paraId="3FB5A6A7" w14:textId="77777777">
        <w:tc>
          <w:tcPr>
            <w:tcW w:w="846" w:type="dxa"/>
            <w:vAlign w:val="center"/>
          </w:tcPr>
          <w:p w14:paraId="641589E9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958A56F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03/09~03/13</w:t>
            </w:r>
          </w:p>
        </w:tc>
        <w:tc>
          <w:tcPr>
            <w:tcW w:w="3756" w:type="dxa"/>
            <w:gridSpan w:val="6"/>
          </w:tcPr>
          <w:p w14:paraId="48CF5B7B" w14:textId="53EBC9A6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2-1一維數據分析</w:t>
            </w:r>
          </w:p>
        </w:tc>
        <w:tc>
          <w:tcPr>
            <w:tcW w:w="3255" w:type="dxa"/>
            <w:gridSpan w:val="4"/>
          </w:tcPr>
          <w:p w14:paraId="55F55473" w14:textId="13802B0B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2-1</w:t>
            </w:r>
          </w:p>
        </w:tc>
      </w:tr>
      <w:tr w:rsidR="00A306EC" w14:paraId="5090038D" w14:textId="77777777">
        <w:tc>
          <w:tcPr>
            <w:tcW w:w="846" w:type="dxa"/>
            <w:vAlign w:val="center"/>
          </w:tcPr>
          <w:p w14:paraId="36C73D92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491C8E8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03/16~03/20</w:t>
            </w:r>
          </w:p>
          <w:p w14:paraId="37D52EF8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（10/10（四）國慶日放假）</w:t>
            </w:r>
          </w:p>
        </w:tc>
        <w:tc>
          <w:tcPr>
            <w:tcW w:w="3756" w:type="dxa"/>
            <w:gridSpan w:val="6"/>
          </w:tcPr>
          <w:p w14:paraId="0877ACE6" w14:textId="1A8C43FC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2-2二維數據分析</w:t>
            </w:r>
          </w:p>
        </w:tc>
        <w:tc>
          <w:tcPr>
            <w:tcW w:w="3255" w:type="dxa"/>
            <w:gridSpan w:val="4"/>
          </w:tcPr>
          <w:p w14:paraId="7230ADFF" w14:textId="70D14217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2-2</w:t>
            </w:r>
          </w:p>
        </w:tc>
      </w:tr>
      <w:tr w:rsidR="00A306EC" w14:paraId="2A2ECBCF" w14:textId="77777777">
        <w:tc>
          <w:tcPr>
            <w:tcW w:w="846" w:type="dxa"/>
            <w:vAlign w:val="center"/>
          </w:tcPr>
          <w:p w14:paraId="3FE51210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1F2C17C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03/23~03/27</w:t>
            </w:r>
          </w:p>
          <w:p w14:paraId="68F58B6F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(03/25、26高一高二第1次段考)</w:t>
            </w:r>
          </w:p>
          <w:p w14:paraId="2EF315EA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(03/25高三第1次段考)</w:t>
            </w:r>
          </w:p>
        </w:tc>
        <w:tc>
          <w:tcPr>
            <w:tcW w:w="3756" w:type="dxa"/>
            <w:gridSpan w:val="6"/>
          </w:tcPr>
          <w:p w14:paraId="3E9C7DC3" w14:textId="25927083" w:rsidR="00A17AED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14916DD2" w14:textId="77777777" w:rsidR="00A306EC" w:rsidRDefault="00A306E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A306EC" w14:paraId="14404C42" w14:textId="77777777">
        <w:tc>
          <w:tcPr>
            <w:tcW w:w="846" w:type="dxa"/>
            <w:vAlign w:val="center"/>
          </w:tcPr>
          <w:p w14:paraId="604D98B7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BE8A07D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03/30~04/03</w:t>
            </w:r>
          </w:p>
          <w:p w14:paraId="4661A67D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（4/03兒童節補放假）</w:t>
            </w:r>
          </w:p>
          <w:p w14:paraId="2B3CE367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（03/30~04/02高二教育旅行）</w:t>
            </w:r>
          </w:p>
        </w:tc>
        <w:tc>
          <w:tcPr>
            <w:tcW w:w="3756" w:type="dxa"/>
            <w:gridSpan w:val="6"/>
          </w:tcPr>
          <w:p w14:paraId="59EC9FA9" w14:textId="14284E74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3-1計數原理</w:t>
            </w:r>
          </w:p>
        </w:tc>
        <w:tc>
          <w:tcPr>
            <w:tcW w:w="3255" w:type="dxa"/>
            <w:gridSpan w:val="4"/>
          </w:tcPr>
          <w:p w14:paraId="65B60DE7" w14:textId="03F8A716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-1</w:t>
            </w:r>
          </w:p>
        </w:tc>
      </w:tr>
      <w:tr w:rsidR="00A306EC" w14:paraId="6BAFE04F" w14:textId="77777777">
        <w:tc>
          <w:tcPr>
            <w:tcW w:w="846" w:type="dxa"/>
            <w:vAlign w:val="center"/>
          </w:tcPr>
          <w:p w14:paraId="01BA44B1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1E9DD11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04/06~04/10</w:t>
            </w:r>
          </w:p>
          <w:p w14:paraId="63D2B9CE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（4/06清明節補放假）</w:t>
            </w:r>
          </w:p>
        </w:tc>
        <w:tc>
          <w:tcPr>
            <w:tcW w:w="3756" w:type="dxa"/>
            <w:gridSpan w:val="6"/>
          </w:tcPr>
          <w:p w14:paraId="262F0282" w14:textId="2669D96F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3-2排列</w:t>
            </w:r>
          </w:p>
        </w:tc>
        <w:tc>
          <w:tcPr>
            <w:tcW w:w="3255" w:type="dxa"/>
            <w:gridSpan w:val="4"/>
          </w:tcPr>
          <w:p w14:paraId="747FF390" w14:textId="4C7710CB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</w:t>
            </w:r>
            <w:r>
              <w:rPr>
                <w:rFonts w:ascii="標楷體" w:eastAsia="標楷體" w:hAnsi="標楷體" w:cs="標楷體"/>
              </w:rPr>
              <w:t>2</w:t>
            </w:r>
          </w:p>
        </w:tc>
      </w:tr>
      <w:tr w:rsidR="00A306EC" w14:paraId="0F94FFCC" w14:textId="77777777">
        <w:tc>
          <w:tcPr>
            <w:tcW w:w="846" w:type="dxa"/>
            <w:vAlign w:val="center"/>
          </w:tcPr>
          <w:p w14:paraId="553D206C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511B477" w14:textId="77777777" w:rsidR="00A306EC" w:rsidRDefault="00E823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04/13~04/17</w:t>
            </w:r>
          </w:p>
        </w:tc>
        <w:tc>
          <w:tcPr>
            <w:tcW w:w="3756" w:type="dxa"/>
            <w:gridSpan w:val="6"/>
          </w:tcPr>
          <w:p w14:paraId="3344FBEB" w14:textId="1F7B16E0" w:rsidR="00A306EC" w:rsidRDefault="00A17AED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3-3組合</w:t>
            </w:r>
          </w:p>
        </w:tc>
        <w:tc>
          <w:tcPr>
            <w:tcW w:w="3255" w:type="dxa"/>
            <w:gridSpan w:val="4"/>
          </w:tcPr>
          <w:p w14:paraId="7881332B" w14:textId="45063CF1" w:rsidR="00A306EC" w:rsidRDefault="00E823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</w:t>
            </w:r>
            <w:r>
              <w:rPr>
                <w:rFonts w:ascii="標楷體" w:eastAsia="標楷體" w:hAnsi="標楷體" w:cs="標楷體"/>
              </w:rPr>
              <w:t>3</w:t>
            </w:r>
          </w:p>
        </w:tc>
      </w:tr>
      <w:tr w:rsidR="0098294C" w14:paraId="309192A5" w14:textId="77777777">
        <w:tc>
          <w:tcPr>
            <w:tcW w:w="846" w:type="dxa"/>
            <w:vAlign w:val="center"/>
          </w:tcPr>
          <w:p w14:paraId="6225DC4C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181295F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04/20~04/24</w:t>
            </w:r>
          </w:p>
        </w:tc>
        <w:tc>
          <w:tcPr>
            <w:tcW w:w="3756" w:type="dxa"/>
            <w:gridSpan w:val="6"/>
          </w:tcPr>
          <w:p w14:paraId="331D1294" w14:textId="5C18E494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3-3組合</w:t>
            </w:r>
          </w:p>
        </w:tc>
        <w:tc>
          <w:tcPr>
            <w:tcW w:w="3255" w:type="dxa"/>
            <w:gridSpan w:val="4"/>
          </w:tcPr>
          <w:p w14:paraId="7D5E9546" w14:textId="514A9ECB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</w:t>
            </w:r>
            <w:r>
              <w:rPr>
                <w:rFonts w:ascii="標楷體" w:eastAsia="標楷體" w:hAnsi="標楷體" w:cs="標楷體"/>
              </w:rPr>
              <w:t>3</w:t>
            </w:r>
          </w:p>
        </w:tc>
      </w:tr>
      <w:tr w:rsidR="0098294C" w14:paraId="18875043" w14:textId="77777777">
        <w:tc>
          <w:tcPr>
            <w:tcW w:w="846" w:type="dxa"/>
            <w:vAlign w:val="center"/>
          </w:tcPr>
          <w:p w14:paraId="5BB3934A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3266570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04/27~05/01</w:t>
            </w:r>
          </w:p>
          <w:p w14:paraId="430E2E36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（04/30高三期末考，5/1勞動節放假）</w:t>
            </w:r>
          </w:p>
        </w:tc>
        <w:tc>
          <w:tcPr>
            <w:tcW w:w="3756" w:type="dxa"/>
            <w:gridSpan w:val="6"/>
          </w:tcPr>
          <w:p w14:paraId="120FB41F" w14:textId="6F3092A3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3-4機率</w:t>
            </w:r>
          </w:p>
        </w:tc>
        <w:tc>
          <w:tcPr>
            <w:tcW w:w="3255" w:type="dxa"/>
            <w:gridSpan w:val="4"/>
          </w:tcPr>
          <w:p w14:paraId="7F7DCF51" w14:textId="315E364A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</w:t>
            </w:r>
            <w:r>
              <w:rPr>
                <w:rFonts w:ascii="標楷體" w:eastAsia="標楷體" w:hAnsi="標楷體" w:cs="標楷體"/>
              </w:rPr>
              <w:t>4</w:t>
            </w:r>
          </w:p>
        </w:tc>
      </w:tr>
      <w:tr w:rsidR="0098294C" w14:paraId="07FB06A8" w14:textId="77777777">
        <w:tc>
          <w:tcPr>
            <w:tcW w:w="846" w:type="dxa"/>
            <w:vAlign w:val="center"/>
          </w:tcPr>
          <w:p w14:paraId="1A1EDB4E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CD00552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05/04~05/08</w:t>
            </w:r>
          </w:p>
          <w:p w14:paraId="4368E74A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（05/06高三第二次分科測驗模擬考）</w:t>
            </w:r>
          </w:p>
        </w:tc>
        <w:tc>
          <w:tcPr>
            <w:tcW w:w="3756" w:type="dxa"/>
            <w:gridSpan w:val="6"/>
          </w:tcPr>
          <w:p w14:paraId="2A7DED2F" w14:textId="122309AE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3-4機率</w:t>
            </w:r>
          </w:p>
        </w:tc>
        <w:tc>
          <w:tcPr>
            <w:tcW w:w="3255" w:type="dxa"/>
            <w:gridSpan w:val="4"/>
          </w:tcPr>
          <w:p w14:paraId="3C00DBBF" w14:textId="16DED418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3</w:t>
            </w:r>
            <w:r>
              <w:rPr>
                <w:rFonts w:ascii="標楷體" w:eastAsia="標楷體" w:hAnsi="標楷體" w:cs="標楷體" w:hint="eastAsia"/>
              </w:rPr>
              <w:t>-</w:t>
            </w:r>
            <w:r>
              <w:rPr>
                <w:rFonts w:ascii="標楷體" w:eastAsia="標楷體" w:hAnsi="標楷體" w:cs="標楷體"/>
              </w:rPr>
              <w:t>4</w:t>
            </w:r>
          </w:p>
        </w:tc>
      </w:tr>
      <w:tr w:rsidR="0098294C" w14:paraId="4F7432AA" w14:textId="77777777">
        <w:tc>
          <w:tcPr>
            <w:tcW w:w="846" w:type="dxa"/>
            <w:vAlign w:val="center"/>
          </w:tcPr>
          <w:p w14:paraId="443B0D75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88024B6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05/11~05/15</w:t>
            </w:r>
          </w:p>
          <w:p w14:paraId="570D2079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lastRenderedPageBreak/>
              <w:t>（05/12、13高一高二第2次段考）</w:t>
            </w:r>
          </w:p>
        </w:tc>
        <w:tc>
          <w:tcPr>
            <w:tcW w:w="3756" w:type="dxa"/>
            <w:gridSpan w:val="6"/>
          </w:tcPr>
          <w:p w14:paraId="2DA3B14D" w14:textId="358AD917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lastRenderedPageBreak/>
              <w:t>第二次段考</w:t>
            </w:r>
          </w:p>
        </w:tc>
        <w:tc>
          <w:tcPr>
            <w:tcW w:w="3255" w:type="dxa"/>
            <w:gridSpan w:val="4"/>
          </w:tcPr>
          <w:p w14:paraId="7BD5ADA9" w14:textId="77777777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98294C" w14:paraId="4E02C612" w14:textId="77777777">
        <w:tc>
          <w:tcPr>
            <w:tcW w:w="846" w:type="dxa"/>
            <w:vAlign w:val="center"/>
          </w:tcPr>
          <w:p w14:paraId="37C890C8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4670726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05/18~05/22</w:t>
            </w:r>
          </w:p>
        </w:tc>
        <w:tc>
          <w:tcPr>
            <w:tcW w:w="3756" w:type="dxa"/>
            <w:gridSpan w:val="6"/>
          </w:tcPr>
          <w:p w14:paraId="1F8A0304" w14:textId="6F342E31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4-1直角三角形的邊角關係</w:t>
            </w:r>
          </w:p>
        </w:tc>
        <w:tc>
          <w:tcPr>
            <w:tcW w:w="3255" w:type="dxa"/>
            <w:gridSpan w:val="4"/>
          </w:tcPr>
          <w:p w14:paraId="0CA26B80" w14:textId="2AB29859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4-1</w:t>
            </w:r>
          </w:p>
        </w:tc>
      </w:tr>
      <w:tr w:rsidR="0098294C" w14:paraId="7AB5FA16" w14:textId="77777777">
        <w:tc>
          <w:tcPr>
            <w:tcW w:w="846" w:type="dxa"/>
            <w:vAlign w:val="center"/>
          </w:tcPr>
          <w:p w14:paraId="5B757FB2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5B0C3BA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05/25~05/29</w:t>
            </w:r>
          </w:p>
        </w:tc>
        <w:tc>
          <w:tcPr>
            <w:tcW w:w="3756" w:type="dxa"/>
            <w:gridSpan w:val="6"/>
          </w:tcPr>
          <w:p w14:paraId="29519E46" w14:textId="03247749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4-2廣義角與極坐標</w:t>
            </w:r>
          </w:p>
        </w:tc>
        <w:tc>
          <w:tcPr>
            <w:tcW w:w="3255" w:type="dxa"/>
            <w:gridSpan w:val="4"/>
          </w:tcPr>
          <w:p w14:paraId="3B31A5E4" w14:textId="3068D364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4-2</w:t>
            </w:r>
          </w:p>
        </w:tc>
      </w:tr>
      <w:tr w:rsidR="0098294C" w14:paraId="4973166D" w14:textId="77777777">
        <w:tc>
          <w:tcPr>
            <w:tcW w:w="846" w:type="dxa"/>
            <w:vAlign w:val="center"/>
          </w:tcPr>
          <w:p w14:paraId="32480B2A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0E116C3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06/01~06/05</w:t>
            </w:r>
          </w:p>
          <w:p w14:paraId="2632FBC7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6"/>
          </w:tcPr>
          <w:p w14:paraId="0CF1B8F8" w14:textId="2418500D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4-2廣義角與極坐標</w:t>
            </w:r>
          </w:p>
        </w:tc>
        <w:tc>
          <w:tcPr>
            <w:tcW w:w="3255" w:type="dxa"/>
            <w:gridSpan w:val="4"/>
          </w:tcPr>
          <w:p w14:paraId="3051B3FF" w14:textId="68287661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4-2</w:t>
            </w:r>
          </w:p>
        </w:tc>
      </w:tr>
      <w:tr w:rsidR="0098294C" w14:paraId="5B7AA042" w14:textId="77777777">
        <w:tc>
          <w:tcPr>
            <w:tcW w:w="846" w:type="dxa"/>
            <w:vAlign w:val="center"/>
          </w:tcPr>
          <w:p w14:paraId="5F3036CD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7B34331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06/08~06/12</w:t>
            </w:r>
          </w:p>
        </w:tc>
        <w:tc>
          <w:tcPr>
            <w:tcW w:w="3756" w:type="dxa"/>
            <w:gridSpan w:val="6"/>
          </w:tcPr>
          <w:p w14:paraId="13259E26" w14:textId="39BE3145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4-3面積公式與正餘弦定理</w:t>
            </w:r>
          </w:p>
        </w:tc>
        <w:tc>
          <w:tcPr>
            <w:tcW w:w="3255" w:type="dxa"/>
            <w:gridSpan w:val="4"/>
          </w:tcPr>
          <w:p w14:paraId="2530C823" w14:textId="37B3D5A0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4-3</w:t>
            </w:r>
          </w:p>
        </w:tc>
      </w:tr>
      <w:tr w:rsidR="0098294C" w14:paraId="5119B38B" w14:textId="77777777">
        <w:tc>
          <w:tcPr>
            <w:tcW w:w="846" w:type="dxa"/>
            <w:vAlign w:val="center"/>
          </w:tcPr>
          <w:p w14:paraId="0A62F100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0C44B7E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06/15~06/19</w:t>
            </w:r>
          </w:p>
          <w:p w14:paraId="5590E6FB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6"/>
          </w:tcPr>
          <w:p w14:paraId="32FA0C97" w14:textId="1E79DE9F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4-3面積公式與正餘弦定理</w:t>
            </w:r>
          </w:p>
        </w:tc>
        <w:tc>
          <w:tcPr>
            <w:tcW w:w="3255" w:type="dxa"/>
            <w:gridSpan w:val="4"/>
          </w:tcPr>
          <w:p w14:paraId="3DC1DBCA" w14:textId="592CC6DA" w:rsidR="0098294C" w:rsidRDefault="00E823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習作及講義</w:t>
            </w:r>
            <w:r>
              <w:rPr>
                <w:rFonts w:ascii="標楷體" w:eastAsia="標楷體" w:hAnsi="標楷體" w:cs="標楷體"/>
              </w:rPr>
              <w:t>4-3</w:t>
            </w:r>
          </w:p>
        </w:tc>
      </w:tr>
      <w:tr w:rsidR="0098294C" w14:paraId="0741A6C8" w14:textId="77777777">
        <w:tc>
          <w:tcPr>
            <w:tcW w:w="846" w:type="dxa"/>
            <w:vAlign w:val="center"/>
          </w:tcPr>
          <w:p w14:paraId="6209A932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7ACCADE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06/22~06/26</w:t>
            </w:r>
          </w:p>
          <w:p w14:paraId="2AEF691D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（6/24、25高一高二期末考，6/26休業式）</w:t>
            </w:r>
          </w:p>
        </w:tc>
        <w:tc>
          <w:tcPr>
            <w:tcW w:w="3756" w:type="dxa"/>
            <w:gridSpan w:val="6"/>
          </w:tcPr>
          <w:p w14:paraId="3DA0356F" w14:textId="791A7C82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期末考</w:t>
            </w:r>
          </w:p>
        </w:tc>
        <w:tc>
          <w:tcPr>
            <w:tcW w:w="3255" w:type="dxa"/>
            <w:gridSpan w:val="4"/>
          </w:tcPr>
          <w:p w14:paraId="462EAA22" w14:textId="77777777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  <w:tr w:rsidR="0098294C" w14:paraId="6430B5C9" w14:textId="77777777">
        <w:tc>
          <w:tcPr>
            <w:tcW w:w="846" w:type="dxa"/>
            <w:vAlign w:val="center"/>
          </w:tcPr>
          <w:p w14:paraId="7CA8049E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4C629EB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06/29~07/03</w:t>
            </w:r>
          </w:p>
          <w:p w14:paraId="5142F469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sz w:val="13"/>
                <w:szCs w:val="13"/>
              </w:rPr>
            </w:pPr>
            <w:r>
              <w:rPr>
                <w:rFonts w:ascii="標楷體" w:eastAsia="標楷體" w:hAnsi="標楷體" w:cs="標楷體"/>
                <w:sz w:val="13"/>
                <w:szCs w:val="13"/>
              </w:rPr>
              <w:t>（6/29、30上班不上課）</w:t>
            </w:r>
          </w:p>
        </w:tc>
        <w:tc>
          <w:tcPr>
            <w:tcW w:w="3756" w:type="dxa"/>
            <w:gridSpan w:val="6"/>
            <w:vAlign w:val="center"/>
          </w:tcPr>
          <w:p w14:paraId="10A74A65" w14:textId="77777777" w:rsidR="0098294C" w:rsidRDefault="0098294C" w:rsidP="0098294C">
            <w:pPr>
              <w:spacing w:line="360" w:lineRule="auto"/>
              <w:jc w:val="center"/>
              <w:rPr>
                <w:rFonts w:ascii="標楷體" w:eastAsia="標楷體" w:hAnsi="標楷體" w:cs="標楷體"/>
                <w:b/>
                <w:bCs/>
              </w:rPr>
            </w:pPr>
            <w:r>
              <w:rPr>
                <w:rFonts w:ascii="標楷體" w:eastAsia="標楷體" w:hAnsi="標楷體" w:cs="標楷體"/>
                <w:b/>
                <w:bCs/>
                <w:sz w:val="18"/>
                <w:szCs w:val="18"/>
              </w:rPr>
              <w:t>基北免業務停課，已於01/26-01/27補課。</w:t>
            </w:r>
          </w:p>
        </w:tc>
        <w:tc>
          <w:tcPr>
            <w:tcW w:w="3255" w:type="dxa"/>
            <w:gridSpan w:val="4"/>
          </w:tcPr>
          <w:p w14:paraId="7CDDCDE5" w14:textId="77777777" w:rsidR="0098294C" w:rsidRDefault="0098294C" w:rsidP="0098294C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</w:p>
        </w:tc>
      </w:tr>
    </w:tbl>
    <w:p w14:paraId="3BBAD9EE" w14:textId="77777777" w:rsidR="00A306EC" w:rsidRDefault="00A306EC">
      <w:pPr>
        <w:spacing w:line="360" w:lineRule="auto"/>
        <w:rPr>
          <w:rFonts w:ascii="標楷體" w:eastAsia="標楷體" w:hAnsi="標楷體" w:cs="標楷體"/>
        </w:rPr>
      </w:pPr>
    </w:p>
    <w:sectPr w:rsidR="00A306EC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579BA192-DC7C-1D49-8CF3-C5CCBAD3AD6B}"/>
    <w:embedBold r:id="rId2" w:fontKey="{D5234D3F-0F2D-4F4B-AF11-64CAE8FC0635}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3CBF55A7-A960-154F-AF40-0538C853730A}"/>
  </w:font>
  <w:font w:name="標楷體">
    <w:panose1 w:val="02010601000101010101"/>
    <w:charset w:val="88"/>
    <w:family w:val="script"/>
    <w:pitch w:val="fixed"/>
    <w:sig w:usb0="00000003" w:usb1="080E0000" w:usb2="00000016" w:usb3="00000000" w:csb0="00100001" w:csb1="00000000"/>
    <w:embedRegular r:id="rId4" w:subsetted="1" w:fontKey="{956A8162-12EC-D842-A510-2CB717A23310}"/>
    <w:embedBold r:id="rId5" w:subsetted="1" w:fontKey="{D144A0F0-6868-CF42-A363-02ADA65B812A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6" w:fontKey="{E8578E73-6073-574C-B9B1-FABB0D7C037A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7" w:fontKey="{B2D116D0-E1A8-EF4A-BD41-D03B31F3026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43"/>
  <w:embedTrueTypeFont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06EC"/>
    <w:rsid w:val="003C1829"/>
    <w:rsid w:val="00575163"/>
    <w:rsid w:val="008C09CD"/>
    <w:rsid w:val="0098294C"/>
    <w:rsid w:val="00A17AED"/>
    <w:rsid w:val="00A306EC"/>
    <w:rsid w:val="00E8234C"/>
    <w:rsid w:val="00EB5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4EFCF"/>
  <w15:docId w15:val="{9B404CC2-A001-40CE-9EC5-B05398561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link w:val="a6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link w:val="a8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9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10">
    <w:name w:val="1"/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Web">
    <w:name w:val="Normal (Web)"/>
    <w:basedOn w:val="a"/>
    <w:uiPriority w:val="99"/>
    <w:unhideWhenUsed/>
    <w:rsid w:val="00EB5E1D"/>
    <w:pPr>
      <w:widowControl/>
      <w:spacing w:before="100" w:beforeAutospacing="1" w:after="100" w:afterAutospacing="1"/>
    </w:pPr>
    <w:rPr>
      <w:rFonts w:ascii="新細明體" w:eastAsia="新細明體" w:hAnsi="新細明體" w:cs="新細明體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0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4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m94dWmpZtSM4lScZ8VvO2J56eg==">CgMxLjA4AHIhMW9ya2wySVFraXd5TEtNczE2cGNXNy1zaGhCRzhrdTlK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186</Words>
  <Characters>1063</Characters>
  <Application>Microsoft Office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 User</cp:lastModifiedBy>
  <cp:revision>1</cp:revision>
  <dcterms:created xsi:type="dcterms:W3CDTF">2026-01-15T02:24:00Z</dcterms:created>
  <dcterms:modified xsi:type="dcterms:W3CDTF">2026-01-27T22:11:00Z</dcterms:modified>
</cp:coreProperties>
</file>