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142"/>
        <w:gridCol w:w="588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5881B08C" w:rsidR="00D94187" w:rsidRDefault="004F41F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高一素描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3"/>
            <w:vAlign w:val="center"/>
          </w:tcPr>
          <w:p w14:paraId="7440023D" w14:textId="3244A18E" w:rsidR="00D94187" w:rsidRDefault="004F41F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陳進成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0CBCCA38" w:rsidR="00D94187" w:rsidRDefault="004F41F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DB6C20" w14:paraId="12EB911B" w14:textId="77777777" w:rsidTr="004F41FE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6" w:type="dxa"/>
            <w:gridSpan w:val="3"/>
            <w:shd w:val="clear" w:color="auto" w:fill="00FFFF"/>
            <w:vAlign w:val="center"/>
          </w:tcPr>
          <w:p w14:paraId="6151E05B" w14:textId="31097AF7" w:rsidR="00DB6C20" w:rsidRDefault="004F41FE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118</w:t>
            </w:r>
          </w:p>
        </w:tc>
        <w:tc>
          <w:tcPr>
            <w:tcW w:w="588" w:type="dxa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4F41FE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6" w:type="dxa"/>
            <w:gridSpan w:val="3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588" w:type="dxa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4F41FE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6" w:type="dxa"/>
            <w:gridSpan w:val="3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588" w:type="dxa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4F41FE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6" w:type="dxa"/>
            <w:gridSpan w:val="3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588" w:type="dxa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7DBEED18" w14:textId="77777777" w:rsidR="004F41FE" w:rsidRDefault="004F41FE" w:rsidP="004F41FE">
            <w:pPr>
              <w:autoSpaceDE w:val="0"/>
              <w:autoSpaceDN w:val="0"/>
              <w:adjustRightInd w:val="0"/>
              <w:rPr>
                <w:rFonts w:ascii="0ná¬˛" w:eastAsiaTheme="minorEastAsia" w:hAnsi="0ná¬˛" w:cs="0ná¬˛"/>
                <w:kern w:val="0"/>
                <w:szCs w:val="24"/>
              </w:rPr>
            </w:pPr>
            <w:r>
              <w:rPr>
                <w:rFonts w:ascii="0ná¬˛" w:eastAsiaTheme="minorEastAsia" w:hAnsi="0ná¬˛" w:cs="0ná¬˛"/>
                <w:kern w:val="0"/>
                <w:szCs w:val="24"/>
              </w:rPr>
              <w:t>一、鉛筆素描能力加強與素描觀念奠定。</w:t>
            </w:r>
          </w:p>
          <w:p w14:paraId="209AA017" w14:textId="77777777" w:rsidR="004F41FE" w:rsidRDefault="004F41FE" w:rsidP="004F41FE">
            <w:pPr>
              <w:autoSpaceDE w:val="0"/>
              <w:autoSpaceDN w:val="0"/>
              <w:adjustRightInd w:val="0"/>
              <w:rPr>
                <w:rFonts w:ascii="0ná¬˛" w:eastAsiaTheme="minorEastAsia" w:hAnsi="0ná¬˛" w:cs="0ná¬˛"/>
                <w:kern w:val="0"/>
                <w:szCs w:val="24"/>
              </w:rPr>
            </w:pPr>
            <w:r>
              <w:rPr>
                <w:rFonts w:ascii="0ná¬˛" w:eastAsiaTheme="minorEastAsia" w:hAnsi="0ná¬˛" w:cs="0ná¬˛"/>
                <w:kern w:val="0"/>
                <w:szCs w:val="24"/>
              </w:rPr>
              <w:t>二、能掌握畫面整體物件與空間配置能力。</w:t>
            </w:r>
          </w:p>
          <w:p w14:paraId="66FC5B42" w14:textId="77777777" w:rsidR="004F41FE" w:rsidRDefault="004F41FE" w:rsidP="004F41FE">
            <w:pPr>
              <w:autoSpaceDE w:val="0"/>
              <w:autoSpaceDN w:val="0"/>
              <w:adjustRightInd w:val="0"/>
              <w:rPr>
                <w:rFonts w:ascii="0ná¬˛" w:eastAsiaTheme="minorEastAsia" w:hAnsi="0ná¬˛" w:cs="0ná¬˛"/>
                <w:kern w:val="0"/>
                <w:szCs w:val="24"/>
              </w:rPr>
            </w:pPr>
            <w:r>
              <w:rPr>
                <w:rFonts w:ascii="0ná¬˛" w:eastAsiaTheme="minorEastAsia" w:hAnsi="0ná¬˛" w:cs="0ná¬˛"/>
                <w:kern w:val="0"/>
                <w:szCs w:val="24"/>
              </w:rPr>
              <w:t>三、能將色彩轉換為深淺層次灰階的能力。</w:t>
            </w:r>
          </w:p>
          <w:p w14:paraId="3EEEE91F" w14:textId="318BCE3C" w:rsidR="004F41FE" w:rsidRPr="00FE2561" w:rsidRDefault="004F41FE" w:rsidP="00FE2561">
            <w:pPr>
              <w:spacing w:line="360" w:lineRule="auto"/>
              <w:ind w:leftChars="-47" w:left="-113" w:firstLineChars="50" w:firstLine="120"/>
              <w:rPr>
                <w:rFonts w:ascii="0ná¬˛" w:eastAsiaTheme="minorEastAsia" w:hAnsi="0ná¬˛" w:cs="0ná¬˛" w:hint="eastAsia"/>
                <w:kern w:val="0"/>
                <w:szCs w:val="24"/>
              </w:rPr>
            </w:pPr>
            <w:r>
              <w:rPr>
                <w:rFonts w:ascii="0ná¬˛" w:eastAsiaTheme="minorEastAsia" w:hAnsi="0ná¬˛" w:cs="0ná¬˛"/>
                <w:kern w:val="0"/>
                <w:szCs w:val="24"/>
              </w:rPr>
              <w:t>四、能準確描繪物體形狀與質感的能力。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1FDA6478" w:rsidR="00FE5B18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9C4F18">
              <w:rPr>
                <w:rFonts w:ascii="標楷體" w:eastAsia="標楷體" w:hAnsi="標楷體" w:hint="eastAsia"/>
                <w:szCs w:val="36"/>
              </w:rPr>
              <w:t>素描概念講述、技法示範，學生描繪實作</w:t>
            </w:r>
            <w:r>
              <w:rPr>
                <w:rFonts w:ascii="標楷體" w:eastAsia="標楷體" w:hAnsi="標楷體" w:hint="eastAsia"/>
                <w:szCs w:val="36"/>
              </w:rPr>
              <w:t>、作業檢討自述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07C260A5" w:rsidR="00DB6C20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A20DA8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課堂練習作業</w:t>
            </w:r>
            <w:r w:rsidRPr="00A20DA8"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  <w:lang w:val="zh-TW"/>
              </w:rPr>
              <w:t>90</w:t>
            </w:r>
            <w:r w:rsidRPr="00A20DA8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％</w:t>
            </w:r>
            <w:r w:rsidRPr="00A20DA8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，平時上課學習態度</w:t>
            </w:r>
            <w:r w:rsidRPr="00A20DA8"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  <w:lang w:val="zh-TW"/>
              </w:rPr>
              <w:t>10</w:t>
            </w:r>
            <w:r w:rsidRPr="00A20DA8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％</w:t>
            </w:r>
            <w:r w:rsidRPr="00A20DA8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。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14:paraId="523AD4A9" w14:textId="77777777" w:rsidTr="00E77D6A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462D41" w14:paraId="41E834F5" w14:textId="77777777" w:rsidTr="00E77D6A">
        <w:tc>
          <w:tcPr>
            <w:tcW w:w="846" w:type="dxa"/>
            <w:vAlign w:val="center"/>
          </w:tcPr>
          <w:p w14:paraId="11C07C59" w14:textId="2925E8A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補課週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 w:rsidR="00ED1232">
              <w:rPr>
                <w:rFonts w:hint="eastAsia"/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ED1232"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7"/>
          </w:tcPr>
          <w:p w14:paraId="638A1681" w14:textId="3B773351" w:rsidR="00462D41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F034F8">
              <w:rPr>
                <w:rFonts w:ascii="0ná¬˛" w:eastAsiaTheme="minorEastAsia" w:hAnsi="0ná¬˛" w:cs="0ná¬˛"/>
                <w:kern w:val="0"/>
                <w:szCs w:val="24"/>
              </w:rPr>
              <w:t>1.</w:t>
            </w:r>
            <w:r w:rsidRPr="00F034F8">
              <w:rPr>
                <w:rFonts w:ascii="0ná¬˛" w:eastAsiaTheme="minorEastAsia" w:hAnsi="0ná¬˛" w:cs="0ná¬˛"/>
                <w:kern w:val="0"/>
                <w:szCs w:val="24"/>
              </w:rPr>
              <w:t>ㄧ</w:t>
            </w:r>
            <w:r w:rsidRPr="00F034F8">
              <w:rPr>
                <w:rFonts w:ascii="0ná¬˛" w:eastAsiaTheme="minorEastAsia" w:hAnsi="0ná¬˛" w:cs="0ná¬˛"/>
                <w:kern w:val="0"/>
                <w:szCs w:val="24"/>
              </w:rPr>
              <w:t>.</w:t>
            </w:r>
            <w:r w:rsidRPr="00F034F8">
              <w:rPr>
                <w:rFonts w:ascii="0ná¬˛" w:eastAsiaTheme="minorEastAsia" w:hAnsi="0ná¬˛" w:cs="0ná¬˛"/>
                <w:kern w:val="0"/>
                <w:szCs w:val="24"/>
              </w:rPr>
              <w:t>同色靜物</w:t>
            </w:r>
            <w:r w:rsidRPr="00F034F8">
              <w:rPr>
                <w:rFonts w:ascii="0ná¬˛" w:eastAsiaTheme="minorEastAsia" w:hAnsi="0ná¬˛" w:cs="0ná¬˛"/>
                <w:kern w:val="0"/>
                <w:szCs w:val="24"/>
              </w:rPr>
              <w:t>-1</w:t>
            </w:r>
          </w:p>
        </w:tc>
        <w:tc>
          <w:tcPr>
            <w:tcW w:w="3255" w:type="dxa"/>
            <w:gridSpan w:val="4"/>
          </w:tcPr>
          <w:p w14:paraId="438E3731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3C2B522" w14:textId="77777777" w:rsidTr="00462D41">
        <w:tc>
          <w:tcPr>
            <w:tcW w:w="846" w:type="dxa"/>
            <w:vAlign w:val="center"/>
          </w:tcPr>
          <w:p w14:paraId="35FD34FB" w14:textId="2E5AA5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3756" w:type="dxa"/>
            <w:gridSpan w:val="7"/>
            <w:vAlign w:val="center"/>
          </w:tcPr>
          <w:p w14:paraId="187E2F85" w14:textId="17359280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255" w:type="dxa"/>
            <w:gridSpan w:val="4"/>
          </w:tcPr>
          <w:p w14:paraId="3BF1BBE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0BE742D6" w14:textId="77777777" w:rsidTr="00462D41">
        <w:tc>
          <w:tcPr>
            <w:tcW w:w="846" w:type="dxa"/>
            <w:vAlign w:val="center"/>
          </w:tcPr>
          <w:p w14:paraId="1EDFD2C1" w14:textId="266522B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7"/>
            <w:vAlign w:val="center"/>
          </w:tcPr>
          <w:p w14:paraId="550604F6" w14:textId="7C1C3A21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春年期間</w:t>
            </w:r>
          </w:p>
        </w:tc>
        <w:tc>
          <w:tcPr>
            <w:tcW w:w="3255" w:type="dxa"/>
            <w:gridSpan w:val="4"/>
          </w:tcPr>
          <w:p w14:paraId="62F92AAE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A3B0F6B" w14:textId="77777777" w:rsidTr="00E77D6A">
        <w:tc>
          <w:tcPr>
            <w:tcW w:w="846" w:type="dxa"/>
            <w:vAlign w:val="center"/>
          </w:tcPr>
          <w:p w14:paraId="41FBB541" w14:textId="5FF2AB2C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462D41" w:rsidRPr="00BB6CA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7"/>
          </w:tcPr>
          <w:p w14:paraId="78DD0462" w14:textId="0759BBB8" w:rsidR="00462D41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0ná¬˛" w:eastAsiaTheme="minorEastAsia" w:hAnsi="0ná¬˛" w:cs="0ná¬˛"/>
                <w:kern w:val="0"/>
                <w:szCs w:val="24"/>
              </w:rPr>
              <w:t>2.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ㄧ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同色靜物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-2</w:t>
            </w:r>
          </w:p>
        </w:tc>
        <w:tc>
          <w:tcPr>
            <w:tcW w:w="3255" w:type="dxa"/>
            <w:gridSpan w:val="4"/>
          </w:tcPr>
          <w:p w14:paraId="51FE0CBA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2030FAB3" w14:textId="77777777" w:rsidTr="00E77D6A">
        <w:tc>
          <w:tcPr>
            <w:tcW w:w="846" w:type="dxa"/>
            <w:vAlign w:val="center"/>
          </w:tcPr>
          <w:p w14:paraId="66CB3929" w14:textId="3D83F82A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7"/>
          </w:tcPr>
          <w:p w14:paraId="0BC09E6F" w14:textId="28AB6AC5" w:rsidR="00462D41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0ná¬˛" w:eastAsiaTheme="minorEastAsia" w:hAnsi="0ná¬˛" w:cs="0ná¬˛"/>
                <w:kern w:val="0"/>
                <w:szCs w:val="24"/>
              </w:rPr>
              <w:t>3.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ㄧ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同色靜物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-3</w:t>
            </w:r>
          </w:p>
        </w:tc>
        <w:tc>
          <w:tcPr>
            <w:tcW w:w="3255" w:type="dxa"/>
            <w:gridSpan w:val="4"/>
          </w:tcPr>
          <w:p w14:paraId="778ABAE6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6BF9C26" w14:textId="77777777" w:rsidTr="00E77D6A">
        <w:tc>
          <w:tcPr>
            <w:tcW w:w="846" w:type="dxa"/>
            <w:vAlign w:val="center"/>
          </w:tcPr>
          <w:p w14:paraId="120E634C" w14:textId="204CFE0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08FEEF8A" w:rsidR="00462D41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0ná¬˛" w:eastAsiaTheme="minorEastAsia" w:hAnsi="0ná¬˛" w:cs="0ná¬˛"/>
                <w:kern w:val="0"/>
                <w:szCs w:val="24"/>
              </w:rPr>
              <w:t>4.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二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不鏽鋼靜物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-1</w:t>
            </w:r>
          </w:p>
        </w:tc>
        <w:tc>
          <w:tcPr>
            <w:tcW w:w="3255" w:type="dxa"/>
            <w:gridSpan w:val="4"/>
          </w:tcPr>
          <w:p w14:paraId="3ED9DB52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69A2820" w14:textId="77777777" w:rsidTr="00E77D6A">
        <w:tc>
          <w:tcPr>
            <w:tcW w:w="846" w:type="dxa"/>
            <w:vAlign w:val="center"/>
          </w:tcPr>
          <w:p w14:paraId="3FD642F5" w14:textId="05F4244B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462D41" w:rsidRPr="00542D5D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64BE83EA" w14:textId="0A1739AA" w:rsidR="00462D41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0ná¬˛" w:eastAsiaTheme="minorEastAsia" w:hAnsi="0ná¬˛" w:cs="0ná¬˛"/>
                <w:kern w:val="0"/>
                <w:szCs w:val="24"/>
              </w:rPr>
              <w:t>5.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二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不鏽鋼靜物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-2</w:t>
            </w:r>
          </w:p>
        </w:tc>
        <w:tc>
          <w:tcPr>
            <w:tcW w:w="3255" w:type="dxa"/>
            <w:gridSpan w:val="4"/>
          </w:tcPr>
          <w:p w14:paraId="7BD78870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B82A2A4" w14:textId="77777777" w:rsidTr="00E77D6A">
        <w:tc>
          <w:tcPr>
            <w:tcW w:w="846" w:type="dxa"/>
            <w:vAlign w:val="center"/>
          </w:tcPr>
          <w:p w14:paraId="33021BC8" w14:textId="4E3130BD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462D4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</w:tcPr>
          <w:p w14:paraId="13FA7C1D" w14:textId="72943127" w:rsidR="00462D41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0ná¬˛" w:eastAsiaTheme="minorEastAsia" w:hAnsi="0ná¬˛" w:cs="0ná¬˛"/>
                <w:kern w:val="0"/>
                <w:szCs w:val="24"/>
              </w:rPr>
              <w:t>6.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二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不鏽鋼靜物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-3</w:t>
            </w:r>
          </w:p>
        </w:tc>
        <w:tc>
          <w:tcPr>
            <w:tcW w:w="3255" w:type="dxa"/>
            <w:gridSpan w:val="4"/>
          </w:tcPr>
          <w:p w14:paraId="0B782726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368E2364" w14:textId="77777777" w:rsidTr="00E77D6A">
        <w:tc>
          <w:tcPr>
            <w:tcW w:w="846" w:type="dxa"/>
            <w:vAlign w:val="center"/>
          </w:tcPr>
          <w:p w14:paraId="7DA62C24" w14:textId="452FF1C0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462D4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7"/>
          </w:tcPr>
          <w:p w14:paraId="53D30ED5" w14:textId="0E890979" w:rsidR="00462D41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0ná¬˛" w:eastAsiaTheme="minorEastAsia" w:hAnsi="0ná¬˛" w:cs="0ná¬˛"/>
                <w:kern w:val="0"/>
                <w:szCs w:val="24"/>
              </w:rPr>
              <w:t>7.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三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透明玻璃靜物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-1</w:t>
            </w:r>
          </w:p>
        </w:tc>
        <w:tc>
          <w:tcPr>
            <w:tcW w:w="3255" w:type="dxa"/>
            <w:gridSpan w:val="4"/>
          </w:tcPr>
          <w:p w14:paraId="62ECEEB3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C3FF8BE" w14:textId="77777777" w:rsidTr="00E77D6A">
        <w:tc>
          <w:tcPr>
            <w:tcW w:w="846" w:type="dxa"/>
            <w:vAlign w:val="center"/>
          </w:tcPr>
          <w:p w14:paraId="05F08F6B" w14:textId="47F2B9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7"/>
          </w:tcPr>
          <w:p w14:paraId="2E418B5B" w14:textId="7773F727" w:rsidR="00462D41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575091">
              <w:rPr>
                <w:rFonts w:ascii="Segoe UI Symbol" w:eastAsiaTheme="minorEastAsia" w:hAnsi="Segoe UI Symbol" w:cs="Segoe UI Symbol"/>
                <w:color w:val="0432FF"/>
                <w:kern w:val="0"/>
                <w:szCs w:val="24"/>
              </w:rPr>
              <w:t>◎</w:t>
            </w:r>
            <w:r>
              <w:rPr>
                <w:rFonts w:ascii="Segoe UI Symbol" w:eastAsiaTheme="minorEastAsia" w:hAnsi="Segoe UI Symbol" w:cs="Segoe UI Symbol" w:hint="eastAsia"/>
                <w:color w:val="0432FF"/>
                <w:kern w:val="0"/>
                <w:szCs w:val="24"/>
              </w:rPr>
              <w:t>清明節補假</w:t>
            </w:r>
          </w:p>
        </w:tc>
        <w:tc>
          <w:tcPr>
            <w:tcW w:w="3255" w:type="dxa"/>
            <w:gridSpan w:val="4"/>
          </w:tcPr>
          <w:p w14:paraId="238BFB9A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B548117" w14:textId="77777777" w:rsidTr="00E77D6A">
        <w:tc>
          <w:tcPr>
            <w:tcW w:w="846" w:type="dxa"/>
            <w:vAlign w:val="center"/>
          </w:tcPr>
          <w:p w14:paraId="4D367AE6" w14:textId="3AF927B1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</w:tcPr>
          <w:p w14:paraId="5D3321FE" w14:textId="3F6CD5DA" w:rsidR="00462D41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0ná¬˛" w:eastAsiaTheme="minorEastAsia" w:hAnsi="0ná¬˛" w:cs="0ná¬˛"/>
                <w:kern w:val="0"/>
                <w:szCs w:val="24"/>
              </w:rPr>
              <w:t>8.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三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透明玻璃靜物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-2</w:t>
            </w:r>
          </w:p>
        </w:tc>
        <w:tc>
          <w:tcPr>
            <w:tcW w:w="3255" w:type="dxa"/>
            <w:gridSpan w:val="4"/>
          </w:tcPr>
          <w:p w14:paraId="0DAC0550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D256811" w14:textId="77777777" w:rsidTr="00E77D6A">
        <w:tc>
          <w:tcPr>
            <w:tcW w:w="846" w:type="dxa"/>
            <w:vAlign w:val="center"/>
          </w:tcPr>
          <w:p w14:paraId="13E91D95" w14:textId="5F8D7D31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462D41" w:rsidRPr="00542D5D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</w:tcPr>
          <w:p w14:paraId="0CFBB215" w14:textId="7DECE6AD" w:rsidR="00462D41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0ná¬˛" w:eastAsiaTheme="minorEastAsia" w:hAnsi="0ná¬˛" w:cs="0ná¬˛"/>
                <w:kern w:val="0"/>
                <w:szCs w:val="24"/>
              </w:rPr>
              <w:t>9.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三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透明玻璃靜物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-3</w:t>
            </w:r>
          </w:p>
        </w:tc>
        <w:tc>
          <w:tcPr>
            <w:tcW w:w="3255" w:type="dxa"/>
            <w:gridSpan w:val="4"/>
          </w:tcPr>
          <w:p w14:paraId="2EEB8A4D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6427D4B5" w14:textId="77777777" w:rsidTr="00E77D6A">
        <w:tc>
          <w:tcPr>
            <w:tcW w:w="846" w:type="dxa"/>
            <w:vAlign w:val="center"/>
          </w:tcPr>
          <w:p w14:paraId="3F162194" w14:textId="32D1B7D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7"/>
          </w:tcPr>
          <w:p w14:paraId="258AF82B" w14:textId="305A5E2A" w:rsidR="00462D41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0ná¬˛" w:eastAsiaTheme="minorEastAsia" w:hAnsi="0ná¬˛" w:cs="0ná¬˛"/>
                <w:kern w:val="0"/>
                <w:szCs w:val="24"/>
              </w:rPr>
              <w:t>10.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四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布偶人形靜物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-1</w:t>
            </w:r>
          </w:p>
        </w:tc>
        <w:tc>
          <w:tcPr>
            <w:tcW w:w="3255" w:type="dxa"/>
            <w:gridSpan w:val="4"/>
          </w:tcPr>
          <w:p w14:paraId="5F5F4004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7EA95B6" w14:textId="77777777" w:rsidTr="00E77D6A">
        <w:tc>
          <w:tcPr>
            <w:tcW w:w="846" w:type="dxa"/>
            <w:vAlign w:val="center"/>
          </w:tcPr>
          <w:p w14:paraId="67181C3D" w14:textId="0960007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7"/>
          </w:tcPr>
          <w:p w14:paraId="58CB0E7F" w14:textId="7FC4807C" w:rsidR="00462D41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0ná¬˛" w:eastAsiaTheme="minorEastAsia" w:hAnsi="0ná¬˛" w:cs="0ná¬˛"/>
                <w:kern w:val="0"/>
                <w:szCs w:val="24"/>
              </w:rPr>
              <w:t>11.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四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布偶人形靜物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-2</w:t>
            </w:r>
          </w:p>
        </w:tc>
        <w:tc>
          <w:tcPr>
            <w:tcW w:w="3255" w:type="dxa"/>
            <w:gridSpan w:val="4"/>
          </w:tcPr>
          <w:p w14:paraId="00F81281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75B5055C" w14:textId="77777777" w:rsidTr="00E77D6A">
        <w:tc>
          <w:tcPr>
            <w:tcW w:w="846" w:type="dxa"/>
            <w:vAlign w:val="center"/>
          </w:tcPr>
          <w:p w14:paraId="0D7E3F76" w14:textId="08B0554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7ECF4A3" w14:textId="653BC21C" w:rsidR="00462D41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575091">
              <w:rPr>
                <w:rFonts w:ascii="Segoe UI Symbol" w:eastAsiaTheme="minorEastAsia" w:hAnsi="Segoe UI Symbol" w:cs="Segoe UI Symbol"/>
                <w:color w:val="0432FF"/>
                <w:kern w:val="0"/>
                <w:szCs w:val="24"/>
              </w:rPr>
              <w:t>◎</w:t>
            </w:r>
            <w:r w:rsidRPr="00575091">
              <w:rPr>
                <w:rFonts w:ascii="0ná¬˛" w:eastAsiaTheme="minorEastAsia" w:hAnsi="0ná¬˛" w:cs="0ná¬˛"/>
                <w:color w:val="0432FF"/>
                <w:kern w:val="0"/>
                <w:szCs w:val="24"/>
              </w:rPr>
              <w:t>第２次段考</w:t>
            </w:r>
          </w:p>
        </w:tc>
        <w:tc>
          <w:tcPr>
            <w:tcW w:w="3255" w:type="dxa"/>
            <w:gridSpan w:val="4"/>
          </w:tcPr>
          <w:p w14:paraId="6871ED9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0423212" w14:textId="77777777" w:rsidTr="00E77D6A">
        <w:tc>
          <w:tcPr>
            <w:tcW w:w="846" w:type="dxa"/>
            <w:vAlign w:val="center"/>
          </w:tcPr>
          <w:p w14:paraId="3C9B8126" w14:textId="38DE41AD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006071CD" w:rsidR="00462D41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0ná¬˛" w:eastAsiaTheme="minorEastAsia" w:hAnsi="0ná¬˛" w:cs="0ná¬˛"/>
                <w:kern w:val="0"/>
                <w:szCs w:val="24"/>
              </w:rPr>
              <w:t>12.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四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布偶人形靜物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-3</w:t>
            </w:r>
          </w:p>
        </w:tc>
        <w:tc>
          <w:tcPr>
            <w:tcW w:w="3255" w:type="dxa"/>
            <w:gridSpan w:val="4"/>
          </w:tcPr>
          <w:p w14:paraId="14D025AE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5F3928F5" w14:textId="77777777" w:rsidTr="00E77D6A">
        <w:tc>
          <w:tcPr>
            <w:tcW w:w="846" w:type="dxa"/>
            <w:vAlign w:val="center"/>
          </w:tcPr>
          <w:p w14:paraId="5687964F" w14:textId="081AF9E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11AE52D5" w14:textId="1177B3D5" w:rsidR="00462D41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0ná¬˛" w:eastAsiaTheme="minorEastAsia" w:hAnsi="0ná¬˛" w:cs="0ná¬˛"/>
                <w:kern w:val="0"/>
                <w:szCs w:val="24"/>
              </w:rPr>
              <w:t>13.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五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我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-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對開創作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-1</w:t>
            </w:r>
          </w:p>
        </w:tc>
        <w:tc>
          <w:tcPr>
            <w:tcW w:w="3255" w:type="dxa"/>
            <w:gridSpan w:val="4"/>
          </w:tcPr>
          <w:p w14:paraId="67AC7CB5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71D1E90" w14:textId="77777777" w:rsidTr="00E77D6A">
        <w:tc>
          <w:tcPr>
            <w:tcW w:w="846" w:type="dxa"/>
            <w:vAlign w:val="center"/>
          </w:tcPr>
          <w:p w14:paraId="2EE52CDA" w14:textId="1CB04647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7"/>
          </w:tcPr>
          <w:p w14:paraId="0FA4F747" w14:textId="1757AE5C" w:rsidR="00462D41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0ná¬˛" w:eastAsiaTheme="minorEastAsia" w:hAnsi="0ná¬˛" w:cs="0ná¬˛"/>
                <w:kern w:val="0"/>
                <w:szCs w:val="24"/>
              </w:rPr>
              <w:t>14.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五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我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-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對開創作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-2</w:t>
            </w:r>
          </w:p>
        </w:tc>
        <w:tc>
          <w:tcPr>
            <w:tcW w:w="3255" w:type="dxa"/>
            <w:gridSpan w:val="4"/>
          </w:tcPr>
          <w:p w14:paraId="46AF1DF5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C41F914" w14:textId="77777777" w:rsidTr="00E77D6A">
        <w:tc>
          <w:tcPr>
            <w:tcW w:w="846" w:type="dxa"/>
            <w:vAlign w:val="center"/>
          </w:tcPr>
          <w:p w14:paraId="432A5CFE" w14:textId="43989579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1868EFB3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11415427" w:rsidR="00462D41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0ná¬˛" w:eastAsiaTheme="minorEastAsia" w:hAnsi="0ná¬˛" w:cs="0ná¬˛"/>
                <w:kern w:val="0"/>
                <w:szCs w:val="24"/>
              </w:rPr>
              <w:t>15.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五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我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-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對開創作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-3</w:t>
            </w:r>
          </w:p>
        </w:tc>
        <w:tc>
          <w:tcPr>
            <w:tcW w:w="3255" w:type="dxa"/>
            <w:gridSpan w:val="4"/>
          </w:tcPr>
          <w:p w14:paraId="6D11504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39EAB30" w14:textId="77777777" w:rsidTr="00E77D6A">
        <w:tc>
          <w:tcPr>
            <w:tcW w:w="846" w:type="dxa"/>
            <w:vAlign w:val="center"/>
          </w:tcPr>
          <w:p w14:paraId="19FD5826" w14:textId="703B787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9AA2FB0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462D41" w:rsidRPr="00BB6CA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7"/>
          </w:tcPr>
          <w:p w14:paraId="46613C6C" w14:textId="3EFE0EB4" w:rsidR="00462D41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0ná¬˛" w:eastAsiaTheme="minorEastAsia" w:hAnsi="0ná¬˛" w:cs="0ná¬˛"/>
                <w:kern w:val="0"/>
                <w:szCs w:val="24"/>
              </w:rPr>
              <w:t>16.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五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我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-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對開創作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-4</w:t>
            </w:r>
          </w:p>
        </w:tc>
        <w:tc>
          <w:tcPr>
            <w:tcW w:w="3255" w:type="dxa"/>
            <w:gridSpan w:val="4"/>
          </w:tcPr>
          <w:p w14:paraId="1B57D54D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6C971B7" w14:textId="77777777" w:rsidTr="00E77D6A">
        <w:tc>
          <w:tcPr>
            <w:tcW w:w="846" w:type="dxa"/>
            <w:vAlign w:val="center"/>
          </w:tcPr>
          <w:p w14:paraId="17DDE0D6" w14:textId="4FF97266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46E89F1C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7"/>
          </w:tcPr>
          <w:p w14:paraId="4E7E80BC" w14:textId="3DAF23E9" w:rsidR="00462D41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0ná¬˛" w:eastAsiaTheme="minorEastAsia" w:hAnsi="0ná¬˛" w:cs="0ná¬˛"/>
                <w:kern w:val="0"/>
                <w:szCs w:val="24"/>
              </w:rPr>
              <w:t>1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7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.</w:t>
            </w:r>
            <w:r>
              <w:rPr>
                <w:rFonts w:ascii="0ná¬˛" w:eastAsiaTheme="minorEastAsia" w:hAnsi="0ná¬˛" w:cs="0ná¬˛"/>
                <w:kern w:val="0"/>
                <w:szCs w:val="24"/>
              </w:rPr>
              <w:t>作業繳交、期末檢討</w:t>
            </w:r>
          </w:p>
        </w:tc>
        <w:tc>
          <w:tcPr>
            <w:tcW w:w="3255" w:type="dxa"/>
            <w:gridSpan w:val="4"/>
          </w:tcPr>
          <w:p w14:paraId="661D8D7A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5C927227" w14:textId="77777777" w:rsidTr="00E77D6A">
        <w:tc>
          <w:tcPr>
            <w:tcW w:w="846" w:type="dxa"/>
            <w:vAlign w:val="center"/>
          </w:tcPr>
          <w:p w14:paraId="4E6992AF" w14:textId="6876D5A3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32C437D2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7"/>
          </w:tcPr>
          <w:p w14:paraId="36C5468C" w14:textId="56A4C81D" w:rsidR="00462D41" w:rsidRPr="00F37AF6" w:rsidRDefault="004F41FE" w:rsidP="004F41FE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575091">
              <w:rPr>
                <w:rFonts w:ascii="Segoe UI Symbol" w:eastAsiaTheme="minorEastAsia" w:hAnsi="Segoe UI Symbol" w:cs="Segoe UI Symbol"/>
                <w:color w:val="0432FF"/>
                <w:kern w:val="0"/>
                <w:szCs w:val="24"/>
              </w:rPr>
              <w:t>◎</w:t>
            </w:r>
            <w:r>
              <w:rPr>
                <w:rFonts w:ascii="Segoe UI Symbol" w:eastAsiaTheme="minorEastAsia" w:hAnsi="Segoe UI Symbol" w:cs="Segoe UI Symbol" w:hint="eastAsia"/>
                <w:color w:val="0432FF"/>
                <w:kern w:val="0"/>
                <w:szCs w:val="24"/>
              </w:rPr>
              <w:t>暑假</w:t>
            </w:r>
          </w:p>
        </w:tc>
        <w:tc>
          <w:tcPr>
            <w:tcW w:w="3255" w:type="dxa"/>
            <w:gridSpan w:val="4"/>
          </w:tcPr>
          <w:p w14:paraId="493049F7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369AC6" w14:textId="77777777" w:rsidR="00FB2DB3" w:rsidRDefault="00FB2DB3" w:rsidP="001B5427">
      <w:r>
        <w:separator/>
      </w:r>
    </w:p>
  </w:endnote>
  <w:endnote w:type="continuationSeparator" w:id="0">
    <w:p w14:paraId="31A89BBD" w14:textId="77777777" w:rsidR="00FB2DB3" w:rsidRDefault="00FB2DB3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2010601000101010101"/>
    <w:charset w:val="88"/>
    <w:family w:val="auto"/>
    <w:pitch w:val="variable"/>
    <w:sig w:usb0="00000003" w:usb1="08080000" w:usb2="00000010" w:usb3="00000000" w:csb0="00100001" w:csb1="00000000"/>
  </w:font>
  <w:font w:name="0ná¬˛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華康標楷體 Std W5">
    <w:panose1 w:val="03000500000000000000"/>
    <w:charset w:val="88"/>
    <w:family w:val="script"/>
    <w:notTrueType/>
    <w:pitch w:val="variable"/>
    <w:sig w:usb0="A00002FF" w:usb1="38CFFD7A" w:usb2="00000016" w:usb3="00000000" w:csb0="0010000D" w:csb1="00000000"/>
  </w:font>
  <w:font w:name="ARNewHeiB5-Light">
    <w:altName w:val="Calibri"/>
    <w:panose1 w:val="020B0604020202020204"/>
    <w:charset w:val="51"/>
    <w:family w:val="auto"/>
    <w:notTrueType/>
    <w:pitch w:val="default"/>
    <w:sig w:usb0="00000001" w:usb1="08080000" w:usb2="00000010" w:usb3="00000000" w:csb0="001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C182FF" w14:textId="77777777" w:rsidR="00FB2DB3" w:rsidRDefault="00FB2DB3" w:rsidP="001B5427">
      <w:r>
        <w:separator/>
      </w:r>
    </w:p>
  </w:footnote>
  <w:footnote w:type="continuationSeparator" w:id="0">
    <w:p w14:paraId="2BE67135" w14:textId="77777777" w:rsidR="00FB2DB3" w:rsidRDefault="00FB2DB3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3FE0"/>
    <w:rsid w:val="00227FFD"/>
    <w:rsid w:val="00246A43"/>
    <w:rsid w:val="00291383"/>
    <w:rsid w:val="00302CC5"/>
    <w:rsid w:val="003A58D8"/>
    <w:rsid w:val="003F67EF"/>
    <w:rsid w:val="00462D41"/>
    <w:rsid w:val="00473704"/>
    <w:rsid w:val="004E5C93"/>
    <w:rsid w:val="004F41FE"/>
    <w:rsid w:val="00542D5D"/>
    <w:rsid w:val="005752BC"/>
    <w:rsid w:val="005978EB"/>
    <w:rsid w:val="005D0510"/>
    <w:rsid w:val="00671C10"/>
    <w:rsid w:val="006741FE"/>
    <w:rsid w:val="00792A79"/>
    <w:rsid w:val="007D0757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40960"/>
    <w:rsid w:val="00B01716"/>
    <w:rsid w:val="00BB6CA1"/>
    <w:rsid w:val="00C51D4F"/>
    <w:rsid w:val="00D43B24"/>
    <w:rsid w:val="00D85454"/>
    <w:rsid w:val="00D94187"/>
    <w:rsid w:val="00DB6C20"/>
    <w:rsid w:val="00DC05A7"/>
    <w:rsid w:val="00E40DBD"/>
    <w:rsid w:val="00E54842"/>
    <w:rsid w:val="00E77D6A"/>
    <w:rsid w:val="00ED1232"/>
    <w:rsid w:val="00F14320"/>
    <w:rsid w:val="00F37AF6"/>
    <w:rsid w:val="00F606C4"/>
    <w:rsid w:val="00F90C89"/>
    <w:rsid w:val="00FB2DB3"/>
    <w:rsid w:val="00FD3A31"/>
    <w:rsid w:val="00FD416E"/>
    <w:rsid w:val="00FE2561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3</cp:revision>
  <cp:lastPrinted>2021-08-27T02:43:00Z</cp:lastPrinted>
  <dcterms:created xsi:type="dcterms:W3CDTF">2026-01-26T08:17:00Z</dcterms:created>
  <dcterms:modified xsi:type="dcterms:W3CDTF">2026-01-26T08:18:00Z</dcterms:modified>
</cp:coreProperties>
</file>