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EBF77" w14:textId="77777777" w:rsidR="00796F4B" w:rsidRDefault="001D0357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</w:t>
      </w:r>
      <w:r>
        <w:rPr>
          <w:rFonts w:ascii="標楷體" w:eastAsia="標楷體" w:hAnsi="標楷體" w:cs="標楷體"/>
          <w:sz w:val="36"/>
          <w:szCs w:val="36"/>
        </w:rPr>
        <w:t>114</w:t>
      </w:r>
      <w:r>
        <w:rPr>
          <w:rFonts w:ascii="標楷體" w:eastAsia="標楷體" w:hAnsi="標楷體" w:cs="標楷體"/>
          <w:sz w:val="36"/>
          <w:szCs w:val="36"/>
        </w:rPr>
        <w:t>學年度</w:t>
      </w:r>
      <w:r>
        <w:rPr>
          <w:rFonts w:ascii="標楷體" w:eastAsia="標楷體" w:hAnsi="標楷體" w:cs="標楷體"/>
          <w:sz w:val="36"/>
          <w:szCs w:val="36"/>
        </w:rPr>
        <w:t>2</w:t>
      </w:r>
      <w:r>
        <w:rPr>
          <w:rFonts w:ascii="標楷體" w:eastAsia="標楷體" w:hAnsi="標楷體" w:cs="標楷體"/>
          <w:sz w:val="36"/>
          <w:szCs w:val="36"/>
        </w:rPr>
        <w:t>學期教學進度表</w:t>
      </w:r>
    </w:p>
    <w:tbl>
      <w:tblPr>
        <w:tblStyle w:val="ab"/>
        <w:tblW w:w="106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1985"/>
        <w:gridCol w:w="283"/>
        <w:gridCol w:w="851"/>
        <w:gridCol w:w="283"/>
        <w:gridCol w:w="1276"/>
        <w:gridCol w:w="1063"/>
        <w:gridCol w:w="355"/>
        <w:gridCol w:w="992"/>
        <w:gridCol w:w="992"/>
        <w:gridCol w:w="916"/>
      </w:tblGrid>
      <w:tr w:rsidR="00796F4B" w14:paraId="1AFBD323" w14:textId="77777777">
        <w:tc>
          <w:tcPr>
            <w:tcW w:w="1696" w:type="dxa"/>
            <w:gridSpan w:val="2"/>
            <w:vAlign w:val="center"/>
          </w:tcPr>
          <w:p w14:paraId="00440004" w14:textId="77777777" w:rsidR="00796F4B" w:rsidRDefault="001D0357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14:paraId="4BC14D61" w14:textId="77777777" w:rsidR="00796F4B" w:rsidRDefault="001D035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數學</w:t>
            </w:r>
            <w:r>
              <w:rPr>
                <w:rFonts w:ascii="標楷體" w:eastAsia="標楷體" w:hAnsi="標楷體" w:cs="標楷體"/>
                <w:color w:val="000000"/>
              </w:rPr>
              <w:t>2</w:t>
            </w:r>
          </w:p>
        </w:tc>
        <w:tc>
          <w:tcPr>
            <w:tcW w:w="851" w:type="dxa"/>
            <w:vAlign w:val="center"/>
          </w:tcPr>
          <w:p w14:paraId="51C2575C" w14:textId="77777777" w:rsidR="00796F4B" w:rsidRDefault="001D0357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14:paraId="279E3379" w14:textId="77777777" w:rsidR="00796F4B" w:rsidRDefault="001D0357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B2974A2" w14:textId="46FA3ACC" w:rsidR="00796F4B" w:rsidRDefault="001904C4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吳璟妤</w:t>
            </w:r>
          </w:p>
        </w:tc>
        <w:tc>
          <w:tcPr>
            <w:tcW w:w="1418" w:type="dxa"/>
            <w:gridSpan w:val="2"/>
            <w:vAlign w:val="center"/>
          </w:tcPr>
          <w:p w14:paraId="006C563A" w14:textId="77777777" w:rsidR="00796F4B" w:rsidRDefault="001D0357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5734ADC9" w14:textId="77777777" w:rsidR="00796F4B" w:rsidRDefault="001D0357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翰林版</w:t>
            </w:r>
          </w:p>
        </w:tc>
      </w:tr>
      <w:tr w:rsidR="00D40C87" w14:paraId="56FBC2DC" w14:textId="77777777" w:rsidTr="00D40C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49DF9FDC" w14:textId="77777777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線上教學平臺</w:t>
            </w:r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  <w:p w14:paraId="230492F7" w14:textId="77777777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7F7F7F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0186D19F" w14:textId="77777777" w:rsidR="00D40C87" w:rsidRDefault="00D40C87" w:rsidP="00D40C8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2C24639B" w14:textId="0E3BD68A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szCs w:val="36"/>
              </w:rPr>
              <w:t>107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0B0DF68C" w14:textId="28A232F1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szCs w:val="36"/>
              </w:rPr>
              <w:t>108</w:t>
            </w:r>
          </w:p>
        </w:tc>
        <w:tc>
          <w:tcPr>
            <w:tcW w:w="1418" w:type="dxa"/>
            <w:gridSpan w:val="2"/>
            <w:shd w:val="clear" w:color="auto" w:fill="00FFFF"/>
            <w:vAlign w:val="center"/>
          </w:tcPr>
          <w:p w14:paraId="31B8118B" w14:textId="718913FA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szCs w:val="36"/>
              </w:rPr>
              <w:t>116</w:t>
            </w:r>
          </w:p>
        </w:tc>
        <w:tc>
          <w:tcPr>
            <w:tcW w:w="992" w:type="dxa"/>
            <w:shd w:val="clear" w:color="auto" w:fill="00FFFF"/>
            <w:vAlign w:val="center"/>
          </w:tcPr>
          <w:p w14:paraId="7D85D7EC" w14:textId="77777777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992" w:type="dxa"/>
            <w:shd w:val="clear" w:color="auto" w:fill="00FFFF"/>
            <w:vAlign w:val="center"/>
          </w:tcPr>
          <w:p w14:paraId="12B979CD" w14:textId="77777777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916" w:type="dxa"/>
            <w:shd w:val="clear" w:color="auto" w:fill="00FFFF"/>
            <w:vAlign w:val="center"/>
          </w:tcPr>
          <w:p w14:paraId="70826F7B" w14:textId="77777777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D40C87" w14:paraId="3E552AB2" w14:textId="77777777" w:rsidTr="00D40C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136F5175" w14:textId="77777777" w:rsidR="00D40C87" w:rsidRDefault="00D40C87" w:rsidP="00D40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3094BFAF" w14:textId="77777777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558A6FAB" w14:textId="32D04227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E852F5">
              <w:rPr>
                <w:rFonts w:ascii="標楷體" w:eastAsia="標楷體" w:hAnsi="標楷體"/>
                <w:szCs w:val="36"/>
              </w:rPr>
              <w:t>233757ki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AEADDD2" w14:textId="7A868E08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E852F5">
              <w:rPr>
                <w:rFonts w:ascii="標楷體" w:eastAsia="標楷體" w:hAnsi="標楷體"/>
                <w:szCs w:val="36"/>
              </w:rPr>
              <w:t>u7tcwf4f</w:t>
            </w:r>
          </w:p>
        </w:tc>
        <w:tc>
          <w:tcPr>
            <w:tcW w:w="1418" w:type="dxa"/>
            <w:gridSpan w:val="2"/>
            <w:shd w:val="clear" w:color="auto" w:fill="00FFFF"/>
            <w:vAlign w:val="center"/>
          </w:tcPr>
          <w:p w14:paraId="5F4C8DF0" w14:textId="1703CE22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E852F5">
              <w:rPr>
                <w:rFonts w:ascii="標楷體" w:eastAsia="標楷體" w:hAnsi="標楷體"/>
                <w:szCs w:val="36"/>
              </w:rPr>
              <w:t>yoyn6i4x</w:t>
            </w:r>
          </w:p>
        </w:tc>
        <w:tc>
          <w:tcPr>
            <w:tcW w:w="992" w:type="dxa"/>
            <w:shd w:val="clear" w:color="auto" w:fill="00FFFF"/>
            <w:vAlign w:val="center"/>
          </w:tcPr>
          <w:p w14:paraId="16EE296D" w14:textId="77777777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992" w:type="dxa"/>
            <w:shd w:val="clear" w:color="auto" w:fill="00FFFF"/>
            <w:vAlign w:val="center"/>
          </w:tcPr>
          <w:p w14:paraId="49B7EA07" w14:textId="77777777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916" w:type="dxa"/>
            <w:shd w:val="clear" w:color="auto" w:fill="00FFFF"/>
            <w:vAlign w:val="center"/>
          </w:tcPr>
          <w:p w14:paraId="2F99E78F" w14:textId="77777777" w:rsidR="00D40C87" w:rsidRDefault="00D40C87" w:rsidP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796F4B" w14:paraId="5353CDF7" w14:textId="77777777" w:rsidTr="00D40C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6453CF05" w14:textId="77777777" w:rsidR="00796F4B" w:rsidRDefault="00796F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7E39E348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0DD133A6" w14:textId="77777777" w:rsidR="00796F4B" w:rsidRDefault="00796F4B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DB72FC3" w14:textId="77777777" w:rsidR="00796F4B" w:rsidRDefault="00796F4B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418" w:type="dxa"/>
            <w:gridSpan w:val="2"/>
            <w:shd w:val="clear" w:color="auto" w:fill="00FFFF"/>
            <w:vAlign w:val="center"/>
          </w:tcPr>
          <w:p w14:paraId="67B0181D" w14:textId="77777777" w:rsidR="00796F4B" w:rsidRDefault="00796F4B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992" w:type="dxa"/>
            <w:shd w:val="clear" w:color="auto" w:fill="00FFFF"/>
            <w:vAlign w:val="center"/>
          </w:tcPr>
          <w:p w14:paraId="699A0D4A" w14:textId="77777777" w:rsidR="00796F4B" w:rsidRDefault="00796F4B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992" w:type="dxa"/>
            <w:shd w:val="clear" w:color="auto" w:fill="00FFFF"/>
            <w:vAlign w:val="center"/>
          </w:tcPr>
          <w:p w14:paraId="55FCBA48" w14:textId="77777777" w:rsidR="00796F4B" w:rsidRDefault="00796F4B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916" w:type="dxa"/>
            <w:shd w:val="clear" w:color="auto" w:fill="00FFFF"/>
            <w:vAlign w:val="center"/>
          </w:tcPr>
          <w:p w14:paraId="5B83334C" w14:textId="77777777" w:rsidR="00796F4B" w:rsidRDefault="00796F4B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796F4B" w14:paraId="46E4F935" w14:textId="77777777" w:rsidTr="00D40C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1115106" w14:textId="77777777" w:rsidR="00796F4B" w:rsidRDefault="00796F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05E3A49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59EEB399" w14:textId="77777777" w:rsidR="00796F4B" w:rsidRDefault="00796F4B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356CCD73" w14:textId="77777777" w:rsidR="00796F4B" w:rsidRDefault="00796F4B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418" w:type="dxa"/>
            <w:gridSpan w:val="2"/>
            <w:shd w:val="clear" w:color="auto" w:fill="00FFFF"/>
            <w:vAlign w:val="center"/>
          </w:tcPr>
          <w:p w14:paraId="2A127897" w14:textId="77777777" w:rsidR="00796F4B" w:rsidRDefault="00796F4B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992" w:type="dxa"/>
            <w:shd w:val="clear" w:color="auto" w:fill="00FFFF"/>
            <w:vAlign w:val="center"/>
          </w:tcPr>
          <w:p w14:paraId="21A8FB18" w14:textId="77777777" w:rsidR="00796F4B" w:rsidRDefault="00796F4B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992" w:type="dxa"/>
            <w:shd w:val="clear" w:color="auto" w:fill="00FFFF"/>
            <w:vAlign w:val="center"/>
          </w:tcPr>
          <w:p w14:paraId="6AB59112" w14:textId="77777777" w:rsidR="00796F4B" w:rsidRDefault="00796F4B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916" w:type="dxa"/>
            <w:shd w:val="clear" w:color="auto" w:fill="00FFFF"/>
            <w:vAlign w:val="center"/>
          </w:tcPr>
          <w:p w14:paraId="528B5912" w14:textId="77777777" w:rsidR="00796F4B" w:rsidRDefault="00796F4B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796F4B" w14:paraId="70780AF9" w14:textId="77777777">
        <w:tc>
          <w:tcPr>
            <w:tcW w:w="1696" w:type="dxa"/>
            <w:gridSpan w:val="2"/>
            <w:vAlign w:val="center"/>
          </w:tcPr>
          <w:p w14:paraId="59392EC9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0"/>
            <w:vAlign w:val="center"/>
          </w:tcPr>
          <w:p w14:paraId="01C4A845" w14:textId="77777777" w:rsidR="00796F4B" w:rsidRDefault="001D0357">
            <w:pPr>
              <w:spacing w:line="360" w:lineRule="auto"/>
              <w:ind w:left="-113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>
              <w:rPr>
                <w:rFonts w:ascii="標楷體" w:eastAsia="標楷體" w:hAnsi="標楷體" w:cs="標楷體"/>
                <w:color w:val="000000"/>
              </w:rPr>
              <w:t>了解課本教材內的基本知識及其應用的基本知能</w:t>
            </w:r>
          </w:p>
        </w:tc>
      </w:tr>
      <w:tr w:rsidR="00796F4B" w14:paraId="59EA0422" w14:textId="77777777">
        <w:tc>
          <w:tcPr>
            <w:tcW w:w="1696" w:type="dxa"/>
            <w:gridSpan w:val="2"/>
            <w:vAlign w:val="center"/>
          </w:tcPr>
          <w:p w14:paraId="4849DD3B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0"/>
            <w:vAlign w:val="center"/>
          </w:tcPr>
          <w:p w14:paraId="54B90B0E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課本、講義配合講授</w:t>
            </w:r>
          </w:p>
        </w:tc>
      </w:tr>
      <w:tr w:rsidR="00796F4B" w14:paraId="00873E82" w14:textId="77777777">
        <w:tc>
          <w:tcPr>
            <w:tcW w:w="1696" w:type="dxa"/>
            <w:gridSpan w:val="2"/>
            <w:vAlign w:val="center"/>
          </w:tcPr>
          <w:p w14:paraId="01AD6359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0"/>
            <w:vAlign w:val="center"/>
          </w:tcPr>
          <w:p w14:paraId="73C8FC62" w14:textId="09C16D37" w:rsidR="00796F4B" w:rsidRDefault="00D40C8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段考50%，平時成績50% (上課表現15%、平時考15%、作業成績20%)</w:t>
            </w:r>
          </w:p>
        </w:tc>
      </w:tr>
      <w:tr w:rsidR="00796F4B" w14:paraId="2780A5D3" w14:textId="77777777">
        <w:tc>
          <w:tcPr>
            <w:tcW w:w="1696" w:type="dxa"/>
            <w:gridSpan w:val="2"/>
            <w:vAlign w:val="center"/>
          </w:tcPr>
          <w:p w14:paraId="5F75B1DA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線上學習資源</w:t>
            </w:r>
          </w:p>
        </w:tc>
        <w:tc>
          <w:tcPr>
            <w:tcW w:w="8996" w:type="dxa"/>
            <w:gridSpan w:val="10"/>
            <w:vAlign w:val="center"/>
          </w:tcPr>
          <w:p w14:paraId="4134F3FA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均一線上學習網</w:t>
            </w:r>
            <w:r>
              <w:rPr>
                <w:rFonts w:ascii="標楷體" w:eastAsia="標楷體" w:hAnsi="標楷體" w:cs="標楷體"/>
                <w:color w:val="000000"/>
              </w:rPr>
              <w:t>   </w:t>
            </w:r>
          </w:p>
        </w:tc>
      </w:tr>
      <w:tr w:rsidR="00796F4B" w14:paraId="5025DDC7" w14:textId="77777777">
        <w:tc>
          <w:tcPr>
            <w:tcW w:w="846" w:type="dxa"/>
          </w:tcPr>
          <w:p w14:paraId="0D6647A1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週次</w:t>
            </w:r>
          </w:p>
        </w:tc>
        <w:tc>
          <w:tcPr>
            <w:tcW w:w="2835" w:type="dxa"/>
            <w:gridSpan w:val="2"/>
          </w:tcPr>
          <w:p w14:paraId="27D692E7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</w:tc>
        <w:tc>
          <w:tcPr>
            <w:tcW w:w="3756" w:type="dxa"/>
            <w:gridSpan w:val="5"/>
          </w:tcPr>
          <w:p w14:paraId="6DCE7039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14:paraId="23B41F6A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796F4B" w14:paraId="0FF0E29D" w14:textId="77777777">
        <w:tc>
          <w:tcPr>
            <w:tcW w:w="846" w:type="dxa"/>
            <w:vAlign w:val="center"/>
          </w:tcPr>
          <w:p w14:paraId="57BA04F1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65C6FBD" w14:textId="77777777" w:rsidR="00796F4B" w:rsidRDefault="001D0357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01/19~01/23</w:t>
            </w:r>
          </w:p>
          <w:p w14:paraId="7337657F" w14:textId="77777777" w:rsidR="00796F4B" w:rsidRDefault="001D0357">
            <w:pPr>
              <w:jc w:val="center"/>
              <w:rPr>
                <w:rFonts w:ascii="標楷體" w:eastAsia="標楷體" w:hAnsi="標楷體" w:cs="標楷體"/>
                <w:b/>
                <w:bCs/>
                <w:color w:val="000000"/>
              </w:rPr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(1/26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、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1/27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補課進度請一併註記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3756" w:type="dxa"/>
            <w:gridSpan w:val="5"/>
          </w:tcPr>
          <w:p w14:paraId="2F3DB00D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1-1</w:t>
            </w:r>
            <w:r>
              <w:rPr>
                <w:rFonts w:ascii="標楷體" w:eastAsia="標楷體" w:hAnsi="標楷體" w:cs="標楷體"/>
              </w:rPr>
              <w:t>數列</w:t>
            </w:r>
          </w:p>
        </w:tc>
        <w:tc>
          <w:tcPr>
            <w:tcW w:w="3255" w:type="dxa"/>
            <w:gridSpan w:val="4"/>
          </w:tcPr>
          <w:p w14:paraId="6C97A063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1-1</w:t>
            </w:r>
          </w:p>
        </w:tc>
      </w:tr>
      <w:tr w:rsidR="00796F4B" w14:paraId="3F599FF2" w14:textId="77777777">
        <w:tc>
          <w:tcPr>
            <w:tcW w:w="846" w:type="dxa"/>
            <w:vAlign w:val="center"/>
          </w:tcPr>
          <w:p w14:paraId="27326333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3145DEA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02/16~02/20</w:t>
            </w:r>
          </w:p>
          <w:p w14:paraId="4F63B14C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2/16~2/20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5"/>
          </w:tcPr>
          <w:p w14:paraId="3E95A1E7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春節放假</w:t>
            </w:r>
          </w:p>
        </w:tc>
        <w:tc>
          <w:tcPr>
            <w:tcW w:w="3255" w:type="dxa"/>
            <w:gridSpan w:val="4"/>
          </w:tcPr>
          <w:p w14:paraId="0D70E6F9" w14:textId="77777777" w:rsidR="00796F4B" w:rsidRDefault="00796F4B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96F4B" w14:paraId="1FD20B6A" w14:textId="77777777">
        <w:tc>
          <w:tcPr>
            <w:tcW w:w="846" w:type="dxa"/>
            <w:vAlign w:val="center"/>
          </w:tcPr>
          <w:p w14:paraId="6C59D74F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DA5EE14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02/23/~02/27</w:t>
            </w:r>
          </w:p>
          <w:p w14:paraId="71AB632F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02/24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高三第一次分科測驗模擬考）</w:t>
            </w:r>
          </w:p>
          <w:p w14:paraId="5708EDD2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02/27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5"/>
          </w:tcPr>
          <w:p w14:paraId="0C9872ED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1-1</w:t>
            </w:r>
            <w:r>
              <w:rPr>
                <w:rFonts w:ascii="標楷體" w:eastAsia="標楷體" w:hAnsi="標楷體" w:cs="標楷體"/>
              </w:rPr>
              <w:t>數列</w:t>
            </w:r>
            <w:r>
              <w:rPr>
                <w:rFonts w:ascii="標楷體" w:eastAsia="標楷體" w:hAnsi="標楷體" w:cs="標楷體"/>
              </w:rPr>
              <w:t>, 1-2</w:t>
            </w:r>
            <w:r>
              <w:rPr>
                <w:rFonts w:ascii="標楷體" w:eastAsia="標楷體" w:hAnsi="標楷體" w:cs="標楷體"/>
              </w:rPr>
              <w:t>級數</w:t>
            </w:r>
          </w:p>
        </w:tc>
        <w:tc>
          <w:tcPr>
            <w:tcW w:w="3255" w:type="dxa"/>
            <w:gridSpan w:val="4"/>
          </w:tcPr>
          <w:p w14:paraId="4F7D9536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1-1, 1-2</w:t>
            </w:r>
          </w:p>
        </w:tc>
      </w:tr>
      <w:tr w:rsidR="00796F4B" w14:paraId="436425DB" w14:textId="77777777">
        <w:tc>
          <w:tcPr>
            <w:tcW w:w="846" w:type="dxa"/>
            <w:vAlign w:val="center"/>
          </w:tcPr>
          <w:p w14:paraId="580CB055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9D58A03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03/02~03/06</w:t>
            </w:r>
          </w:p>
        </w:tc>
        <w:tc>
          <w:tcPr>
            <w:tcW w:w="3756" w:type="dxa"/>
            <w:gridSpan w:val="5"/>
          </w:tcPr>
          <w:p w14:paraId="101C8CD4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1-2</w:t>
            </w:r>
            <w:r>
              <w:rPr>
                <w:rFonts w:ascii="標楷體" w:eastAsia="標楷體" w:hAnsi="標楷體" w:cs="標楷體"/>
              </w:rPr>
              <w:t>級數</w:t>
            </w:r>
          </w:p>
        </w:tc>
        <w:tc>
          <w:tcPr>
            <w:tcW w:w="3255" w:type="dxa"/>
            <w:gridSpan w:val="4"/>
          </w:tcPr>
          <w:p w14:paraId="32535EAF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1-2</w:t>
            </w:r>
          </w:p>
        </w:tc>
      </w:tr>
      <w:tr w:rsidR="00796F4B" w14:paraId="7B18BD8E" w14:textId="77777777">
        <w:tc>
          <w:tcPr>
            <w:tcW w:w="846" w:type="dxa"/>
            <w:vAlign w:val="center"/>
          </w:tcPr>
          <w:p w14:paraId="740D2AEE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834EDA3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03/09~03/13</w:t>
            </w:r>
          </w:p>
        </w:tc>
        <w:tc>
          <w:tcPr>
            <w:tcW w:w="3756" w:type="dxa"/>
            <w:gridSpan w:val="5"/>
          </w:tcPr>
          <w:p w14:paraId="618D65BF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2-1</w:t>
            </w:r>
            <w:r>
              <w:rPr>
                <w:rFonts w:ascii="標楷體" w:eastAsia="標楷體" w:hAnsi="標楷體" w:cs="標楷體"/>
              </w:rPr>
              <w:t>一維數據分析</w:t>
            </w:r>
          </w:p>
        </w:tc>
        <w:tc>
          <w:tcPr>
            <w:tcW w:w="3255" w:type="dxa"/>
            <w:gridSpan w:val="4"/>
          </w:tcPr>
          <w:p w14:paraId="088540EF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2-1</w:t>
            </w:r>
          </w:p>
        </w:tc>
      </w:tr>
      <w:tr w:rsidR="00796F4B" w14:paraId="5504EFF5" w14:textId="77777777">
        <w:tc>
          <w:tcPr>
            <w:tcW w:w="846" w:type="dxa"/>
            <w:vAlign w:val="center"/>
          </w:tcPr>
          <w:p w14:paraId="7F2CDB48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6E54C2B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03/16~03/20</w:t>
            </w:r>
          </w:p>
          <w:p w14:paraId="55A806EE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10/10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（四）國慶日放假）</w:t>
            </w:r>
          </w:p>
        </w:tc>
        <w:tc>
          <w:tcPr>
            <w:tcW w:w="3756" w:type="dxa"/>
            <w:gridSpan w:val="5"/>
          </w:tcPr>
          <w:p w14:paraId="2A1EB54C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2-2</w:t>
            </w:r>
            <w:r>
              <w:rPr>
                <w:rFonts w:ascii="標楷體" w:eastAsia="標楷體" w:hAnsi="標楷體" w:cs="標楷體"/>
              </w:rPr>
              <w:t>二維數據分析</w:t>
            </w:r>
          </w:p>
        </w:tc>
        <w:tc>
          <w:tcPr>
            <w:tcW w:w="3255" w:type="dxa"/>
            <w:gridSpan w:val="4"/>
          </w:tcPr>
          <w:p w14:paraId="771E0078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2-2</w:t>
            </w:r>
          </w:p>
        </w:tc>
      </w:tr>
      <w:tr w:rsidR="00796F4B" w14:paraId="1677AF51" w14:textId="77777777">
        <w:tc>
          <w:tcPr>
            <w:tcW w:w="846" w:type="dxa"/>
            <w:vAlign w:val="center"/>
          </w:tcPr>
          <w:p w14:paraId="3976674A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E656132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03/23~03/27</w:t>
            </w:r>
          </w:p>
          <w:p w14:paraId="624E7070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高一高二第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次段考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)</w:t>
            </w:r>
          </w:p>
          <w:p w14:paraId="763C5825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高三第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次段考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5"/>
          </w:tcPr>
          <w:p w14:paraId="040E6D05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387909BF" w14:textId="77777777" w:rsidR="00796F4B" w:rsidRDefault="00796F4B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96F4B" w14:paraId="33474278" w14:textId="77777777">
        <w:tc>
          <w:tcPr>
            <w:tcW w:w="846" w:type="dxa"/>
            <w:vAlign w:val="center"/>
          </w:tcPr>
          <w:p w14:paraId="088D827B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7D36A2C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03/30~04/03</w:t>
            </w:r>
          </w:p>
          <w:p w14:paraId="449CEA62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4/03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兒童節補放假）</w:t>
            </w:r>
          </w:p>
          <w:p w14:paraId="52D8879E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03/30~04/02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5"/>
          </w:tcPr>
          <w:p w14:paraId="57D7A651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3-1</w:t>
            </w:r>
            <w:r>
              <w:rPr>
                <w:rFonts w:ascii="標楷體" w:eastAsia="標楷體" w:hAnsi="標楷體" w:cs="標楷體"/>
              </w:rPr>
              <w:t>計數原理</w:t>
            </w:r>
          </w:p>
        </w:tc>
        <w:tc>
          <w:tcPr>
            <w:tcW w:w="3255" w:type="dxa"/>
            <w:gridSpan w:val="4"/>
          </w:tcPr>
          <w:p w14:paraId="07145D2D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3-1</w:t>
            </w:r>
          </w:p>
        </w:tc>
      </w:tr>
      <w:tr w:rsidR="00796F4B" w14:paraId="4B76C69B" w14:textId="77777777">
        <w:tc>
          <w:tcPr>
            <w:tcW w:w="846" w:type="dxa"/>
            <w:vAlign w:val="center"/>
          </w:tcPr>
          <w:p w14:paraId="4FCDB522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1AAB464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04/06~04/10</w:t>
            </w:r>
          </w:p>
          <w:p w14:paraId="2CD72E68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4/06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5"/>
          </w:tcPr>
          <w:p w14:paraId="561C0999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3-2</w:t>
            </w:r>
            <w:r>
              <w:rPr>
                <w:rFonts w:ascii="標楷體" w:eastAsia="標楷體" w:hAnsi="標楷體" w:cs="標楷體"/>
              </w:rPr>
              <w:t>排列</w:t>
            </w:r>
          </w:p>
        </w:tc>
        <w:tc>
          <w:tcPr>
            <w:tcW w:w="3255" w:type="dxa"/>
            <w:gridSpan w:val="4"/>
          </w:tcPr>
          <w:p w14:paraId="0CA906CE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3-2</w:t>
            </w:r>
          </w:p>
        </w:tc>
      </w:tr>
      <w:tr w:rsidR="00796F4B" w14:paraId="3774B349" w14:textId="77777777">
        <w:tc>
          <w:tcPr>
            <w:tcW w:w="846" w:type="dxa"/>
            <w:vAlign w:val="center"/>
          </w:tcPr>
          <w:p w14:paraId="26AE03DF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CD75A80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04/13~04/17</w:t>
            </w:r>
          </w:p>
        </w:tc>
        <w:tc>
          <w:tcPr>
            <w:tcW w:w="3756" w:type="dxa"/>
            <w:gridSpan w:val="5"/>
          </w:tcPr>
          <w:p w14:paraId="6CB7CE31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3-3</w:t>
            </w:r>
            <w:r>
              <w:rPr>
                <w:rFonts w:ascii="標楷體" w:eastAsia="標楷體" w:hAnsi="標楷體" w:cs="標楷體"/>
              </w:rPr>
              <w:t>組合</w:t>
            </w:r>
          </w:p>
        </w:tc>
        <w:tc>
          <w:tcPr>
            <w:tcW w:w="3255" w:type="dxa"/>
            <w:gridSpan w:val="4"/>
          </w:tcPr>
          <w:p w14:paraId="626E2B01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3-3</w:t>
            </w:r>
          </w:p>
        </w:tc>
      </w:tr>
      <w:tr w:rsidR="00796F4B" w14:paraId="0DA39313" w14:textId="77777777">
        <w:tc>
          <w:tcPr>
            <w:tcW w:w="846" w:type="dxa"/>
            <w:vAlign w:val="center"/>
          </w:tcPr>
          <w:p w14:paraId="130EBCE8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771CB67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04/20~04/24</w:t>
            </w:r>
          </w:p>
        </w:tc>
        <w:tc>
          <w:tcPr>
            <w:tcW w:w="3756" w:type="dxa"/>
            <w:gridSpan w:val="5"/>
          </w:tcPr>
          <w:p w14:paraId="2394EDF6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3-3</w:t>
            </w:r>
            <w:r>
              <w:rPr>
                <w:rFonts w:ascii="標楷體" w:eastAsia="標楷體" w:hAnsi="標楷體" w:cs="標楷體"/>
              </w:rPr>
              <w:t>組合</w:t>
            </w:r>
          </w:p>
        </w:tc>
        <w:tc>
          <w:tcPr>
            <w:tcW w:w="3255" w:type="dxa"/>
            <w:gridSpan w:val="4"/>
          </w:tcPr>
          <w:p w14:paraId="2379AB0B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3-3</w:t>
            </w:r>
          </w:p>
        </w:tc>
      </w:tr>
      <w:tr w:rsidR="00796F4B" w14:paraId="034F92E6" w14:textId="77777777">
        <w:tc>
          <w:tcPr>
            <w:tcW w:w="846" w:type="dxa"/>
            <w:vAlign w:val="center"/>
          </w:tcPr>
          <w:p w14:paraId="574DFDB8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60B5010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04/27~05/01</w:t>
            </w:r>
          </w:p>
          <w:p w14:paraId="5B0B55F2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04/30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高三期末考，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5/1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5"/>
          </w:tcPr>
          <w:p w14:paraId="5CED007A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3-4</w:t>
            </w:r>
            <w:r>
              <w:rPr>
                <w:rFonts w:ascii="標楷體" w:eastAsia="標楷體" w:hAnsi="標楷體" w:cs="標楷體"/>
              </w:rPr>
              <w:t>機率</w:t>
            </w:r>
          </w:p>
        </w:tc>
        <w:tc>
          <w:tcPr>
            <w:tcW w:w="3255" w:type="dxa"/>
            <w:gridSpan w:val="4"/>
          </w:tcPr>
          <w:p w14:paraId="0B3820D0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3-4</w:t>
            </w:r>
          </w:p>
        </w:tc>
      </w:tr>
      <w:tr w:rsidR="00796F4B" w14:paraId="6AFFA766" w14:textId="77777777" w:rsidTr="001D0357">
        <w:trPr>
          <w:trHeight w:val="553"/>
        </w:trPr>
        <w:tc>
          <w:tcPr>
            <w:tcW w:w="846" w:type="dxa"/>
            <w:vAlign w:val="center"/>
          </w:tcPr>
          <w:p w14:paraId="1EC33209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1634AC1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05/04~05/08</w:t>
            </w:r>
          </w:p>
          <w:p w14:paraId="1937A389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05/06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5"/>
          </w:tcPr>
          <w:p w14:paraId="068974F2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3-4</w:t>
            </w:r>
            <w:r>
              <w:rPr>
                <w:rFonts w:ascii="標楷體" w:eastAsia="標楷體" w:hAnsi="標楷體" w:cs="標楷體"/>
              </w:rPr>
              <w:t>機率</w:t>
            </w:r>
          </w:p>
        </w:tc>
        <w:tc>
          <w:tcPr>
            <w:tcW w:w="3255" w:type="dxa"/>
            <w:gridSpan w:val="4"/>
          </w:tcPr>
          <w:p w14:paraId="625827E7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3-4</w:t>
            </w:r>
          </w:p>
        </w:tc>
      </w:tr>
      <w:tr w:rsidR="00796F4B" w14:paraId="4DDDA328" w14:textId="77777777">
        <w:tc>
          <w:tcPr>
            <w:tcW w:w="846" w:type="dxa"/>
            <w:vAlign w:val="center"/>
          </w:tcPr>
          <w:p w14:paraId="6CC5F621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180366B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05/11~05/15</w:t>
            </w:r>
          </w:p>
          <w:p w14:paraId="2EB46609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lastRenderedPageBreak/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05/12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13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高一高二第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次段考）</w:t>
            </w:r>
          </w:p>
        </w:tc>
        <w:tc>
          <w:tcPr>
            <w:tcW w:w="3756" w:type="dxa"/>
            <w:gridSpan w:val="5"/>
          </w:tcPr>
          <w:p w14:paraId="59BB45D4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第二次段考</w:t>
            </w:r>
          </w:p>
        </w:tc>
        <w:tc>
          <w:tcPr>
            <w:tcW w:w="3255" w:type="dxa"/>
            <w:gridSpan w:val="4"/>
          </w:tcPr>
          <w:p w14:paraId="0072C434" w14:textId="77777777" w:rsidR="00796F4B" w:rsidRDefault="00796F4B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96F4B" w14:paraId="6BFFFF0B" w14:textId="77777777">
        <w:tc>
          <w:tcPr>
            <w:tcW w:w="846" w:type="dxa"/>
            <w:vAlign w:val="center"/>
          </w:tcPr>
          <w:p w14:paraId="4AC90C13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DE11257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05/18~05/22</w:t>
            </w:r>
          </w:p>
        </w:tc>
        <w:tc>
          <w:tcPr>
            <w:tcW w:w="3756" w:type="dxa"/>
            <w:gridSpan w:val="5"/>
          </w:tcPr>
          <w:p w14:paraId="5E895A7C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4-1</w:t>
            </w:r>
            <w:r>
              <w:rPr>
                <w:rFonts w:ascii="標楷體" w:eastAsia="標楷體" w:hAnsi="標楷體" w:cs="標楷體"/>
              </w:rPr>
              <w:t>直角三角形的邊角關係</w:t>
            </w:r>
          </w:p>
        </w:tc>
        <w:tc>
          <w:tcPr>
            <w:tcW w:w="3255" w:type="dxa"/>
            <w:gridSpan w:val="4"/>
          </w:tcPr>
          <w:p w14:paraId="566140CE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4-1</w:t>
            </w:r>
          </w:p>
        </w:tc>
      </w:tr>
      <w:tr w:rsidR="00796F4B" w14:paraId="53CAC06A" w14:textId="77777777">
        <w:tc>
          <w:tcPr>
            <w:tcW w:w="846" w:type="dxa"/>
            <w:vAlign w:val="center"/>
          </w:tcPr>
          <w:p w14:paraId="56E82B87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3DAAE7D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05/25~05/29</w:t>
            </w:r>
          </w:p>
        </w:tc>
        <w:tc>
          <w:tcPr>
            <w:tcW w:w="3756" w:type="dxa"/>
            <w:gridSpan w:val="5"/>
          </w:tcPr>
          <w:p w14:paraId="1764C016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4-2</w:t>
            </w:r>
            <w:r>
              <w:rPr>
                <w:rFonts w:ascii="標楷體" w:eastAsia="標楷體" w:hAnsi="標楷體" w:cs="標楷體"/>
              </w:rPr>
              <w:t>廣義角與極坐標</w:t>
            </w:r>
          </w:p>
        </w:tc>
        <w:tc>
          <w:tcPr>
            <w:tcW w:w="3255" w:type="dxa"/>
            <w:gridSpan w:val="4"/>
          </w:tcPr>
          <w:p w14:paraId="0F29DB32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4-2</w:t>
            </w:r>
          </w:p>
        </w:tc>
      </w:tr>
      <w:tr w:rsidR="00796F4B" w14:paraId="596141B0" w14:textId="77777777">
        <w:tc>
          <w:tcPr>
            <w:tcW w:w="846" w:type="dxa"/>
            <w:vAlign w:val="center"/>
          </w:tcPr>
          <w:p w14:paraId="244485A4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3C7A3F7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06/01~06/05</w:t>
            </w:r>
          </w:p>
          <w:p w14:paraId="4CEA2E32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06/01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5"/>
          </w:tcPr>
          <w:p w14:paraId="4EFB0A8E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4-2</w:t>
            </w:r>
            <w:r>
              <w:rPr>
                <w:rFonts w:ascii="標楷體" w:eastAsia="標楷體" w:hAnsi="標楷體" w:cs="標楷體"/>
              </w:rPr>
              <w:t>廣義角與極坐標</w:t>
            </w:r>
          </w:p>
        </w:tc>
        <w:tc>
          <w:tcPr>
            <w:tcW w:w="3255" w:type="dxa"/>
            <w:gridSpan w:val="4"/>
          </w:tcPr>
          <w:p w14:paraId="0FD0D3FD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4-2</w:t>
            </w:r>
          </w:p>
        </w:tc>
      </w:tr>
      <w:tr w:rsidR="00796F4B" w14:paraId="7DFC0852" w14:textId="77777777">
        <w:tc>
          <w:tcPr>
            <w:tcW w:w="846" w:type="dxa"/>
            <w:vAlign w:val="center"/>
          </w:tcPr>
          <w:p w14:paraId="0321E04C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5A6718A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06/08~06/12</w:t>
            </w:r>
          </w:p>
        </w:tc>
        <w:tc>
          <w:tcPr>
            <w:tcW w:w="3756" w:type="dxa"/>
            <w:gridSpan w:val="5"/>
          </w:tcPr>
          <w:p w14:paraId="1D5EA23D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4-3</w:t>
            </w:r>
            <w:r>
              <w:rPr>
                <w:rFonts w:ascii="標楷體" w:eastAsia="標楷體" w:hAnsi="標楷體" w:cs="標楷體"/>
              </w:rPr>
              <w:t>面積公式與正餘弦定理</w:t>
            </w:r>
          </w:p>
        </w:tc>
        <w:tc>
          <w:tcPr>
            <w:tcW w:w="3255" w:type="dxa"/>
            <w:gridSpan w:val="4"/>
          </w:tcPr>
          <w:p w14:paraId="5282C63E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4-3</w:t>
            </w:r>
          </w:p>
        </w:tc>
      </w:tr>
      <w:tr w:rsidR="00796F4B" w14:paraId="01D3AE81" w14:textId="77777777">
        <w:tc>
          <w:tcPr>
            <w:tcW w:w="846" w:type="dxa"/>
            <w:vAlign w:val="center"/>
          </w:tcPr>
          <w:p w14:paraId="48D81CC9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5D5338C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06/15~06/19</w:t>
            </w:r>
          </w:p>
          <w:p w14:paraId="7F27443E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6/19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5"/>
          </w:tcPr>
          <w:p w14:paraId="2071FC2E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4-3</w:t>
            </w:r>
            <w:r>
              <w:rPr>
                <w:rFonts w:ascii="標楷體" w:eastAsia="標楷體" w:hAnsi="標楷體" w:cs="標楷體"/>
              </w:rPr>
              <w:t>面積公式與正餘弦定理</w:t>
            </w:r>
          </w:p>
        </w:tc>
        <w:tc>
          <w:tcPr>
            <w:tcW w:w="3255" w:type="dxa"/>
            <w:gridSpan w:val="4"/>
          </w:tcPr>
          <w:p w14:paraId="4FE43BB7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習作及講義</w:t>
            </w:r>
            <w:r>
              <w:rPr>
                <w:rFonts w:ascii="標楷體" w:eastAsia="標楷體" w:hAnsi="標楷體" w:cs="標楷體"/>
              </w:rPr>
              <w:t>4-3</w:t>
            </w:r>
          </w:p>
        </w:tc>
      </w:tr>
      <w:tr w:rsidR="00796F4B" w14:paraId="1C903D99" w14:textId="77777777">
        <w:tc>
          <w:tcPr>
            <w:tcW w:w="846" w:type="dxa"/>
            <w:vAlign w:val="center"/>
          </w:tcPr>
          <w:p w14:paraId="30DA483B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111D035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06/22~06/26</w:t>
            </w:r>
          </w:p>
          <w:p w14:paraId="636D6AC0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6/24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25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高一高二期末考，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6/26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5"/>
          </w:tcPr>
          <w:p w14:paraId="77A53E5C" w14:textId="77777777" w:rsidR="00796F4B" w:rsidRDefault="001D0357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期末考</w:t>
            </w:r>
          </w:p>
        </w:tc>
        <w:tc>
          <w:tcPr>
            <w:tcW w:w="3255" w:type="dxa"/>
            <w:gridSpan w:val="4"/>
          </w:tcPr>
          <w:p w14:paraId="19563DDE" w14:textId="77777777" w:rsidR="00796F4B" w:rsidRDefault="00796F4B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96F4B" w14:paraId="793D7F36" w14:textId="77777777">
        <w:tc>
          <w:tcPr>
            <w:tcW w:w="846" w:type="dxa"/>
            <w:vAlign w:val="center"/>
          </w:tcPr>
          <w:p w14:paraId="6497E927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2D85D74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06/29~07/03</w:t>
            </w:r>
          </w:p>
          <w:p w14:paraId="3185EE47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6/29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30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5"/>
            <w:vAlign w:val="center"/>
          </w:tcPr>
          <w:p w14:paraId="7A12EA0A" w14:textId="77777777" w:rsidR="00796F4B" w:rsidRDefault="001D0357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基北免業務停課，已於</w:t>
            </w:r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01/26-01/27</w:t>
            </w:r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補課。</w:t>
            </w:r>
          </w:p>
        </w:tc>
        <w:tc>
          <w:tcPr>
            <w:tcW w:w="3255" w:type="dxa"/>
            <w:gridSpan w:val="4"/>
          </w:tcPr>
          <w:p w14:paraId="42A97014" w14:textId="77777777" w:rsidR="00796F4B" w:rsidRDefault="00796F4B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14:paraId="4746338D" w14:textId="77777777" w:rsidR="00796F4B" w:rsidRDefault="00796F4B">
      <w:pPr>
        <w:spacing w:line="360" w:lineRule="auto"/>
        <w:rPr>
          <w:rFonts w:ascii="標楷體" w:eastAsia="標楷體" w:hAnsi="標楷體" w:cs="標楷體"/>
        </w:rPr>
      </w:pPr>
    </w:p>
    <w:sectPr w:rsidR="00796F4B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BEAFDBFB-3ED3-4A81-9D91-11E464AD5258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2" w:subsetted="1" w:fontKey="{8B8D6FF6-AA1B-4CCD-95E7-7D9BDBF496F9}"/>
    <w:embedBold r:id="rId3" w:subsetted="1" w:fontKey="{73412825-9EBA-446D-96E9-02ABE0D98547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D4D357B4-8E4A-4043-BD7A-60117CD9E1C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4C95D409-CB79-4CCD-9218-BA0CC93C47E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F4B"/>
    <w:rsid w:val="001904C4"/>
    <w:rsid w:val="001D0357"/>
    <w:rsid w:val="00796F4B"/>
    <w:rsid w:val="00D4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B661A"/>
  <w15:docId w15:val="{72D8F5E7-00AA-4452-8144-FD2BE1260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Web">
    <w:name w:val="Normal (Web)"/>
    <w:uiPriority w:val="99"/>
    <w:unhideWhenUsed/>
    <w:rsid w:val="00EB5E1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lang w:val="en-US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Pa/hh5oEhpYxvm9hmsZOuquS0w==">CgMxLjA4AHIhMVI2XzdGWnM1aHJJR1hEMDBQT1ZreVFycWdydWxyQXRm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FHSH</cp:lastModifiedBy>
  <cp:revision>4</cp:revision>
  <dcterms:created xsi:type="dcterms:W3CDTF">2026-01-27T04:12:00Z</dcterms:created>
  <dcterms:modified xsi:type="dcterms:W3CDTF">2026-01-27T04:13:00Z</dcterms:modified>
</cp:coreProperties>
</file>