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251"/>
        <w:gridCol w:w="709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2A9B5AD7" w:rsidR="00D94187" w:rsidRDefault="002809D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探究與實作：歷史學探究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4D3AEE3F" w14:textId="77777777" w:rsidR="00D94187" w:rsidRDefault="002809D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許世煌</w:t>
            </w:r>
          </w:p>
          <w:p w14:paraId="7440023D" w14:textId="4C49B686" w:rsidR="002809DB" w:rsidRDefault="002809D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周佳豪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453D3240" w:rsidR="00D94187" w:rsidRDefault="002809DB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/>
                <w:szCs w:val="36"/>
              </w:rPr>
              <w:t>自編教材</w:t>
            </w:r>
          </w:p>
        </w:tc>
      </w:tr>
      <w:tr w:rsidR="00DB6C20" w14:paraId="12EB911B" w14:textId="77777777" w:rsidTr="002809DB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59F722DF" w:rsidR="00DB6C20" w:rsidRDefault="002809D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209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2809D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2809D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2809DB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2DA99429" w14:textId="32153A57" w:rsidR="002809DB" w:rsidRPr="00E565DD" w:rsidRDefault="002809DB" w:rsidP="002809DB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1.經由基礎地理學與基礎歷史學方法，利用具體案例，如在地特色、歷史事件的脈絡中，透過閱讀文本、整理與分析，學習歷史與地理的本質，以及歷史與地理方法學的交互應用</w:t>
            </w:r>
            <w:r>
              <w:rPr>
                <w:rFonts w:ascii="標楷體" w:eastAsia="標楷體" w:hAnsi="標楷體" w:hint="eastAsia"/>
              </w:rPr>
              <w:t>。</w:t>
            </w:r>
          </w:p>
          <w:p w14:paraId="5DA5B9BE" w14:textId="736BE2B6" w:rsidR="002809DB" w:rsidRPr="00E565DD" w:rsidRDefault="002809DB" w:rsidP="002809DB">
            <w:pPr>
              <w:rPr>
                <w:rFonts w:ascii="標楷體" w:eastAsia="標楷體" w:hAnsi="標楷體"/>
              </w:rPr>
            </w:pPr>
            <w:r w:rsidRPr="00E565DD">
              <w:rPr>
                <w:rFonts w:ascii="標楷體" w:eastAsia="標楷體" w:hAnsi="標楷體" w:hint="eastAsia"/>
              </w:rPr>
              <w:t>2.由觀察學入門，介紹考現學概念，培養學生田野觀察能力，透過發掘日常生活中的事物，進一步去探討人與物、設施空間演變的歷程</w:t>
            </w:r>
            <w:r>
              <w:rPr>
                <w:rFonts w:ascii="標楷體" w:eastAsia="標楷體" w:hAnsi="標楷體" w:hint="eastAsia"/>
              </w:rPr>
              <w:t>。</w:t>
            </w:r>
          </w:p>
          <w:p w14:paraId="3EEEE91F" w14:textId="0CE5486C" w:rsidR="00055BC0" w:rsidRDefault="002809DB" w:rsidP="002809DB">
            <w:pPr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</w:rPr>
              <w:t>3.透過</w:t>
            </w:r>
            <w:proofErr w:type="gramStart"/>
            <w:r w:rsidRPr="00E565DD">
              <w:rPr>
                <w:rFonts w:ascii="標楷體" w:eastAsia="標楷體" w:hAnsi="標楷體" w:hint="eastAsia"/>
              </w:rPr>
              <w:t>主題式的探究</w:t>
            </w:r>
            <w:proofErr w:type="gramEnd"/>
            <w:r w:rsidRPr="00E565DD">
              <w:rPr>
                <w:rFonts w:ascii="標楷體" w:eastAsia="標楷體" w:hAnsi="標楷體" w:hint="eastAsia"/>
              </w:rPr>
              <w:t>，發展出二大主題合科教學，並且利用多種課程活動設計，使學生同時學會史地學在生活上的應用，或探討更便利的可行方案</w:t>
            </w:r>
            <w:r>
              <w:rPr>
                <w:rFonts w:ascii="標楷體" w:eastAsia="標楷體" w:hAnsi="標楷體" w:hint="eastAsia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43AF032C" w:rsidR="00FE5B18" w:rsidRDefault="002809DB" w:rsidP="002809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2809DB">
              <w:rPr>
                <w:rFonts w:ascii="標楷體" w:eastAsia="標楷體" w:hAnsi="標楷體" w:hint="eastAsia"/>
                <w:szCs w:val="36"/>
              </w:rPr>
              <w:t>講述、資料分析、小組討論、實做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1167CCCA" w:rsidR="00DB6C20" w:rsidRDefault="002809DB" w:rsidP="002809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2809DB">
              <w:rPr>
                <w:rFonts w:ascii="標楷體" w:eastAsia="標楷體" w:hAnsi="標楷體" w:hint="eastAsia"/>
                <w:szCs w:val="36"/>
              </w:rPr>
              <w:t>歷史：50%；地理：50%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BF260C8" w:rsidR="00FE5B18" w:rsidRDefault="002809DB" w:rsidP="002809DB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2809DB">
              <w:rPr>
                <w:rFonts w:ascii="標楷體" w:eastAsia="標楷體" w:hAnsi="標楷體" w:hint="eastAsia"/>
                <w:szCs w:val="36"/>
              </w:rPr>
              <w:t>請參閱老師在各班</w:t>
            </w:r>
            <w:proofErr w:type="gramStart"/>
            <w:r w:rsidRPr="002809DB">
              <w:rPr>
                <w:rFonts w:ascii="標楷體" w:eastAsia="標楷體" w:hAnsi="標楷體" w:hint="eastAsia"/>
                <w:szCs w:val="36"/>
              </w:rPr>
              <w:t>的線上教學</w:t>
            </w:r>
            <w:proofErr w:type="gramEnd"/>
            <w:r w:rsidRPr="002809DB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2809DB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2809DB">
              <w:rPr>
                <w:rFonts w:ascii="標楷體" w:eastAsia="標楷體" w:hAnsi="標楷體" w:hint="eastAsia"/>
                <w:szCs w:val="36"/>
              </w:rPr>
              <w:t>Google Classroom發布的相關資訊。</w:t>
            </w:r>
          </w:p>
        </w:tc>
      </w:tr>
      <w:tr w:rsidR="00DC05A7" w14:paraId="523AD4A9" w14:textId="77777777" w:rsidTr="00325263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111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609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462D41" w14:paraId="41E834F5" w14:textId="77777777" w:rsidTr="00325263">
        <w:tc>
          <w:tcPr>
            <w:tcW w:w="846" w:type="dxa"/>
            <w:vAlign w:val="center"/>
          </w:tcPr>
          <w:p w14:paraId="11C07C59" w14:textId="2925E8A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</w:t>
            </w:r>
            <w:proofErr w:type="gramStart"/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週</w:t>
            </w:r>
            <w:proofErr w:type="gramEnd"/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</w:t>
            </w:r>
            <w:r w:rsidR="00ED1232">
              <w:rPr>
                <w:rFonts w:hint="eastAsia"/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~1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 w:rsidR="00ED1232">
              <w:rPr>
                <w:rFonts w:hint="eastAsia"/>
                <w:color w:val="000000"/>
              </w:rPr>
              <w:t>6</w:t>
            </w:r>
          </w:p>
        </w:tc>
        <w:tc>
          <w:tcPr>
            <w:tcW w:w="4111" w:type="dxa"/>
            <w:gridSpan w:val="7"/>
          </w:tcPr>
          <w:p w14:paraId="638A1681" w14:textId="019EA8D6" w:rsidR="00462D41" w:rsidRDefault="005A3D12" w:rsidP="005A3D1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阿甘正傳電影賞析</w:t>
            </w:r>
          </w:p>
        </w:tc>
        <w:tc>
          <w:tcPr>
            <w:tcW w:w="3609" w:type="dxa"/>
            <w:gridSpan w:val="4"/>
          </w:tcPr>
          <w:p w14:paraId="438E3731" w14:textId="6BC97DAD" w:rsidR="00462D41" w:rsidRDefault="005A3D12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5A3D12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5A3D12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5A3D12">
              <w:rPr>
                <w:rFonts w:ascii="標楷體" w:eastAsia="標楷體" w:hAnsi="標楷體" w:hint="eastAsia"/>
                <w:szCs w:val="36"/>
              </w:rPr>
              <w:t>對應章節的講義與學習</w:t>
            </w:r>
          </w:p>
        </w:tc>
      </w:tr>
      <w:tr w:rsidR="00462D41" w14:paraId="43C2B522" w14:textId="77777777" w:rsidTr="00325263">
        <w:tc>
          <w:tcPr>
            <w:tcW w:w="846" w:type="dxa"/>
            <w:vAlign w:val="center"/>
          </w:tcPr>
          <w:p w14:paraId="35FD34FB" w14:textId="2E5AA5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2/8~2/13</w:t>
            </w:r>
          </w:p>
        </w:tc>
        <w:tc>
          <w:tcPr>
            <w:tcW w:w="4111" w:type="dxa"/>
            <w:gridSpan w:val="7"/>
            <w:vAlign w:val="center"/>
          </w:tcPr>
          <w:p w14:paraId="187E2F85" w14:textId="17359280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609" w:type="dxa"/>
            <w:gridSpan w:val="4"/>
          </w:tcPr>
          <w:p w14:paraId="3BF1BBE9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0BE742D6" w14:textId="77777777" w:rsidTr="00325263">
        <w:tc>
          <w:tcPr>
            <w:tcW w:w="846" w:type="dxa"/>
            <w:vAlign w:val="center"/>
          </w:tcPr>
          <w:p w14:paraId="1EDFD2C1" w14:textId="266522B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  <w:p w14:paraId="0BA506E4" w14:textId="7BD0C88E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/1</w:t>
            </w:r>
            <w:r>
              <w:rPr>
                <w:rFonts w:hint="eastAsia"/>
                <w:sz w:val="13"/>
                <w:szCs w:val="13"/>
              </w:rPr>
              <w:t>6~2/20</w:t>
            </w:r>
            <w:r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4111" w:type="dxa"/>
            <w:gridSpan w:val="7"/>
            <w:vAlign w:val="center"/>
          </w:tcPr>
          <w:p w14:paraId="550604F6" w14:textId="7C1C3A21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春年期間</w:t>
            </w:r>
            <w:proofErr w:type="gramEnd"/>
          </w:p>
        </w:tc>
        <w:tc>
          <w:tcPr>
            <w:tcW w:w="3609" w:type="dxa"/>
            <w:gridSpan w:val="4"/>
          </w:tcPr>
          <w:p w14:paraId="62F92AAE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1A3B0F6B" w14:textId="77777777" w:rsidTr="00325263">
        <w:tc>
          <w:tcPr>
            <w:tcW w:w="846" w:type="dxa"/>
            <w:vAlign w:val="center"/>
          </w:tcPr>
          <w:p w14:paraId="41FBB541" w14:textId="5FF2AB2C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2</w:t>
            </w:r>
            <w:r w:rsidRPr="0017712F">
              <w:rPr>
                <w:color w:val="000000"/>
              </w:rPr>
              <w:t>/</w:t>
            </w:r>
            <w:r>
              <w:rPr>
                <w:color w:val="000000"/>
              </w:rPr>
              <w:t>2</w:t>
            </w:r>
            <w:r>
              <w:rPr>
                <w:rFonts w:hint="eastAsia"/>
                <w:color w:val="000000"/>
              </w:rPr>
              <w:t>7</w:t>
            </w:r>
          </w:p>
          <w:p w14:paraId="1F95968A" w14:textId="5BF6E4A5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24</w:t>
            </w:r>
            <w:r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25233A8F" w:rsidR="00462D41" w:rsidRPr="00BB6CA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7</w:t>
            </w:r>
            <w:r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111" w:type="dxa"/>
            <w:gridSpan w:val="7"/>
          </w:tcPr>
          <w:p w14:paraId="6DE0A320" w14:textId="0C7DEA70" w:rsidR="00462D41" w:rsidRDefault="005A3D12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日治時期：林獻堂與蔣渭水的分與合</w:t>
            </w:r>
          </w:p>
          <w:p w14:paraId="78DD0462" w14:textId="788DCFA8" w:rsidR="005A3D12" w:rsidRDefault="005A3D12" w:rsidP="00462D41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36"/>
              </w:rPr>
            </w:pPr>
          </w:p>
        </w:tc>
        <w:tc>
          <w:tcPr>
            <w:tcW w:w="3609" w:type="dxa"/>
            <w:gridSpan w:val="4"/>
          </w:tcPr>
          <w:p w14:paraId="51FE0CBA" w14:textId="2AB58F2A" w:rsidR="00462D41" w:rsidRDefault="005A3D12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5A3D12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5A3D12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5A3D12">
              <w:rPr>
                <w:rFonts w:ascii="標楷體" w:eastAsia="標楷體" w:hAnsi="標楷體" w:hint="eastAsia"/>
                <w:szCs w:val="36"/>
              </w:rPr>
              <w:t>對應章節的講義與學習</w:t>
            </w:r>
          </w:p>
        </w:tc>
      </w:tr>
      <w:tr w:rsidR="00462D41" w14:paraId="2030FAB3" w14:textId="77777777" w:rsidTr="00325263">
        <w:tc>
          <w:tcPr>
            <w:tcW w:w="846" w:type="dxa"/>
            <w:vAlign w:val="center"/>
          </w:tcPr>
          <w:p w14:paraId="66CB3929" w14:textId="3D83F82A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4111" w:type="dxa"/>
            <w:gridSpan w:val="7"/>
          </w:tcPr>
          <w:p w14:paraId="0BC09E6F" w14:textId="5A0352FB" w:rsidR="00462D41" w:rsidRDefault="005A3D12" w:rsidP="00462D41">
            <w:pPr>
              <w:spacing w:line="360" w:lineRule="auto"/>
              <w:jc w:val="distribute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日治時期：小林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躋造與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南進基地化</w:t>
            </w:r>
          </w:p>
        </w:tc>
        <w:tc>
          <w:tcPr>
            <w:tcW w:w="3609" w:type="dxa"/>
            <w:gridSpan w:val="4"/>
          </w:tcPr>
          <w:p w14:paraId="778ABAE6" w14:textId="19907D7F" w:rsidR="00462D41" w:rsidRDefault="005A3D12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5A3D12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5A3D12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5A3D12">
              <w:rPr>
                <w:rFonts w:ascii="標楷體" w:eastAsia="標楷體" w:hAnsi="標楷體" w:hint="eastAsia"/>
                <w:szCs w:val="36"/>
              </w:rPr>
              <w:t>對應章節的講義與學習</w:t>
            </w:r>
          </w:p>
        </w:tc>
      </w:tr>
      <w:tr w:rsidR="00462D41" w14:paraId="46BF9C26" w14:textId="77777777" w:rsidTr="00325263">
        <w:tc>
          <w:tcPr>
            <w:tcW w:w="846" w:type="dxa"/>
            <w:vAlign w:val="center"/>
          </w:tcPr>
          <w:p w14:paraId="120E634C" w14:textId="204CFE04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9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4111" w:type="dxa"/>
            <w:gridSpan w:val="7"/>
          </w:tcPr>
          <w:p w14:paraId="2F49D76A" w14:textId="6E0E2CC3" w:rsidR="00462D41" w:rsidRDefault="005A3D12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日治時期：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長谷川清與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皇民化運動</w:t>
            </w:r>
          </w:p>
        </w:tc>
        <w:tc>
          <w:tcPr>
            <w:tcW w:w="3609" w:type="dxa"/>
            <w:gridSpan w:val="4"/>
          </w:tcPr>
          <w:p w14:paraId="3ED9DB52" w14:textId="05C6E1DD" w:rsidR="00462D41" w:rsidRDefault="005A3D12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5A3D12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5A3D12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5A3D12">
              <w:rPr>
                <w:rFonts w:ascii="標楷體" w:eastAsia="標楷體" w:hAnsi="標楷體" w:hint="eastAsia"/>
                <w:szCs w:val="36"/>
              </w:rPr>
              <w:t>對應章節的講義與學習</w:t>
            </w:r>
          </w:p>
        </w:tc>
      </w:tr>
      <w:tr w:rsidR="00462D41" w14:paraId="169A2820" w14:textId="77777777" w:rsidTr="00325263">
        <w:tc>
          <w:tcPr>
            <w:tcW w:w="846" w:type="dxa"/>
            <w:vAlign w:val="center"/>
          </w:tcPr>
          <w:p w14:paraId="3FD642F5" w14:textId="05F4244B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111" w:type="dxa"/>
            <w:gridSpan w:val="7"/>
          </w:tcPr>
          <w:p w14:paraId="64BE83EA" w14:textId="21E7E269" w:rsidR="00462D41" w:rsidRDefault="005A3D12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5A3D12">
              <w:rPr>
                <w:rFonts w:ascii="標楷體" w:eastAsia="標楷體" w:hAnsi="標楷體" w:hint="eastAsia"/>
                <w:szCs w:val="36"/>
              </w:rPr>
              <w:t>日治時期：台灣人與太平洋戰爭</w:t>
            </w:r>
          </w:p>
        </w:tc>
        <w:tc>
          <w:tcPr>
            <w:tcW w:w="3609" w:type="dxa"/>
            <w:gridSpan w:val="4"/>
          </w:tcPr>
          <w:p w14:paraId="7BD78870" w14:textId="01A980CE" w:rsidR="00462D41" w:rsidRDefault="00864BC7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64BC7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864BC7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64BC7">
              <w:rPr>
                <w:rFonts w:ascii="標楷體" w:eastAsia="標楷體" w:hAnsi="標楷體" w:hint="eastAsia"/>
                <w:szCs w:val="36"/>
              </w:rPr>
              <w:t>對應章節的講義與學習</w:t>
            </w:r>
          </w:p>
        </w:tc>
      </w:tr>
      <w:tr w:rsidR="00462D41" w14:paraId="1B82A2A4" w14:textId="77777777" w:rsidTr="00325263">
        <w:tc>
          <w:tcPr>
            <w:tcW w:w="846" w:type="dxa"/>
            <w:vAlign w:val="center"/>
          </w:tcPr>
          <w:p w14:paraId="33021BC8" w14:textId="4E3130B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</w:p>
          <w:p w14:paraId="5BF63B34" w14:textId="4B018904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</w:t>
            </w:r>
            <w:r>
              <w:rPr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  <w:p w14:paraId="72F09E6C" w14:textId="29529ED8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25</w:t>
            </w:r>
            <w:r>
              <w:rPr>
                <w:rFonts w:hint="eastAsia"/>
                <w:sz w:val="13"/>
                <w:szCs w:val="13"/>
              </w:rPr>
              <w:t>高三</w:t>
            </w:r>
            <w:proofErr w:type="gramStart"/>
            <w:r>
              <w:rPr>
                <w:rFonts w:hint="eastAsia"/>
                <w:sz w:val="13"/>
                <w:szCs w:val="13"/>
              </w:rPr>
              <w:t>第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rFonts w:hint="eastAsia"/>
                <w:sz w:val="13"/>
                <w:szCs w:val="13"/>
              </w:rPr>
              <w:t>次段</w:t>
            </w:r>
            <w:proofErr w:type="gramEnd"/>
            <w:r>
              <w:rPr>
                <w:rFonts w:hint="eastAsia"/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111" w:type="dxa"/>
            <w:gridSpan w:val="7"/>
          </w:tcPr>
          <w:p w14:paraId="13FA7C1D" w14:textId="07018795" w:rsidR="00462D41" w:rsidRDefault="006F478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X</w:t>
            </w:r>
          </w:p>
        </w:tc>
        <w:tc>
          <w:tcPr>
            <w:tcW w:w="3609" w:type="dxa"/>
            <w:gridSpan w:val="4"/>
          </w:tcPr>
          <w:p w14:paraId="0B782726" w14:textId="2275195C" w:rsidR="00462D41" w:rsidRDefault="00882282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段考準備</w:t>
            </w:r>
          </w:p>
        </w:tc>
      </w:tr>
      <w:tr w:rsidR="00462D41" w14:paraId="368E2364" w14:textId="77777777" w:rsidTr="00325263">
        <w:tc>
          <w:tcPr>
            <w:tcW w:w="846" w:type="dxa"/>
            <w:vAlign w:val="center"/>
          </w:tcPr>
          <w:p w14:paraId="7DA62C24" w14:textId="452FF1C0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3</w:t>
            </w:r>
          </w:p>
          <w:p w14:paraId="3E0B5B4F" w14:textId="09E26B1B" w:rsidR="00462D41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rFonts w:hint="eastAsia"/>
                <w:sz w:val="13"/>
                <w:szCs w:val="13"/>
              </w:rPr>
              <w:t>兒童節補放假）</w:t>
            </w:r>
          </w:p>
          <w:p w14:paraId="6AF8549E" w14:textId="5967B3A2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3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30~4/2</w:t>
            </w:r>
            <w:r>
              <w:rPr>
                <w:rFonts w:hint="eastAsia"/>
                <w:sz w:val="13"/>
                <w:szCs w:val="13"/>
              </w:rPr>
              <w:t>高二教育旅行）</w:t>
            </w:r>
          </w:p>
        </w:tc>
        <w:tc>
          <w:tcPr>
            <w:tcW w:w="4111" w:type="dxa"/>
            <w:gridSpan w:val="7"/>
          </w:tcPr>
          <w:p w14:paraId="53D30ED5" w14:textId="539992D6" w:rsidR="00462D41" w:rsidRDefault="006F4788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X</w:t>
            </w:r>
          </w:p>
        </w:tc>
        <w:tc>
          <w:tcPr>
            <w:tcW w:w="3609" w:type="dxa"/>
            <w:gridSpan w:val="4"/>
          </w:tcPr>
          <w:p w14:paraId="62ECEEB3" w14:textId="0C261B28" w:rsidR="00462D41" w:rsidRDefault="00882282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教育旅行</w:t>
            </w:r>
          </w:p>
        </w:tc>
      </w:tr>
      <w:tr w:rsidR="00462D41" w14:paraId="4C3FF8BE" w14:textId="77777777" w:rsidTr="00325263">
        <w:tc>
          <w:tcPr>
            <w:tcW w:w="846" w:type="dxa"/>
            <w:vAlign w:val="center"/>
          </w:tcPr>
          <w:p w14:paraId="05F08F6B" w14:textId="47F2B9C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  <w:p w14:paraId="78BAB869" w14:textId="60932CD0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清明節補放假）</w:t>
            </w:r>
          </w:p>
        </w:tc>
        <w:tc>
          <w:tcPr>
            <w:tcW w:w="4111" w:type="dxa"/>
            <w:gridSpan w:val="7"/>
          </w:tcPr>
          <w:p w14:paraId="2E418B5B" w14:textId="280C63DD" w:rsidR="00462D41" w:rsidRDefault="00882282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威廉二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世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與大海軍主義</w:t>
            </w:r>
          </w:p>
        </w:tc>
        <w:tc>
          <w:tcPr>
            <w:tcW w:w="3609" w:type="dxa"/>
            <w:gridSpan w:val="4"/>
          </w:tcPr>
          <w:p w14:paraId="238BFB9A" w14:textId="2FFE7347" w:rsidR="00462D41" w:rsidRDefault="00882282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82282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882282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82282">
              <w:rPr>
                <w:rFonts w:ascii="標楷體" w:eastAsia="標楷體" w:hAnsi="標楷體" w:hint="eastAsia"/>
                <w:szCs w:val="36"/>
              </w:rPr>
              <w:t>對應章節的講義與學習</w:t>
            </w:r>
          </w:p>
        </w:tc>
      </w:tr>
      <w:tr w:rsidR="00462D41" w14:paraId="1B548117" w14:textId="77777777" w:rsidTr="00325263">
        <w:tc>
          <w:tcPr>
            <w:tcW w:w="846" w:type="dxa"/>
            <w:vAlign w:val="center"/>
          </w:tcPr>
          <w:p w14:paraId="4D367AE6" w14:textId="3AF927B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13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111" w:type="dxa"/>
            <w:gridSpan w:val="7"/>
          </w:tcPr>
          <w:p w14:paraId="5D3321FE" w14:textId="0BDFAB5D" w:rsidR="00462D41" w:rsidRDefault="000577C5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列寧與俄國革命</w:t>
            </w:r>
          </w:p>
        </w:tc>
        <w:tc>
          <w:tcPr>
            <w:tcW w:w="3609" w:type="dxa"/>
            <w:gridSpan w:val="4"/>
          </w:tcPr>
          <w:p w14:paraId="0DAC0550" w14:textId="0D4B3693" w:rsidR="00462D41" w:rsidRDefault="000577C5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577C5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0577C5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0577C5">
              <w:rPr>
                <w:rFonts w:ascii="標楷體" w:eastAsia="標楷體" w:hAnsi="標楷體" w:hint="eastAsia"/>
                <w:szCs w:val="36"/>
              </w:rPr>
              <w:t>對應章節的講義與學習</w:t>
            </w:r>
          </w:p>
        </w:tc>
      </w:tr>
      <w:tr w:rsidR="00462D41" w14:paraId="1D256811" w14:textId="77777777" w:rsidTr="00325263">
        <w:tc>
          <w:tcPr>
            <w:tcW w:w="846" w:type="dxa"/>
            <w:vAlign w:val="center"/>
          </w:tcPr>
          <w:p w14:paraId="13E91D95" w14:textId="5F8D7D31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462D41" w:rsidRPr="00542D5D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111" w:type="dxa"/>
            <w:gridSpan w:val="7"/>
          </w:tcPr>
          <w:p w14:paraId="0CFBB215" w14:textId="4ACFA234" w:rsidR="00462D41" w:rsidRDefault="000577C5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希特勒的第三帝國</w:t>
            </w:r>
          </w:p>
        </w:tc>
        <w:tc>
          <w:tcPr>
            <w:tcW w:w="3609" w:type="dxa"/>
            <w:gridSpan w:val="4"/>
          </w:tcPr>
          <w:p w14:paraId="2EEB8A4D" w14:textId="45E4BE97" w:rsidR="00462D41" w:rsidRDefault="000577C5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0577C5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0577C5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0577C5">
              <w:rPr>
                <w:rFonts w:ascii="標楷體" w:eastAsia="標楷體" w:hAnsi="標楷體" w:hint="eastAsia"/>
                <w:szCs w:val="36"/>
              </w:rPr>
              <w:t>對應章節的講義與學習</w:t>
            </w:r>
          </w:p>
        </w:tc>
      </w:tr>
      <w:tr w:rsidR="00462D41" w14:paraId="6427D4B5" w14:textId="77777777" w:rsidTr="00325263">
        <w:tc>
          <w:tcPr>
            <w:tcW w:w="846" w:type="dxa"/>
            <w:vAlign w:val="center"/>
          </w:tcPr>
          <w:p w14:paraId="3F162194" w14:textId="32D1B7D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27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  <w:p w14:paraId="4F12F698" w14:textId="3AEE0908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4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t>5/1</w:t>
            </w:r>
            <w:r>
              <w:rPr>
                <w:rFonts w:hint="eastAsia"/>
                <w:sz w:val="13"/>
                <w:szCs w:val="13"/>
              </w:rPr>
              <w:t>勞動節放假）</w:t>
            </w:r>
          </w:p>
        </w:tc>
        <w:tc>
          <w:tcPr>
            <w:tcW w:w="4111" w:type="dxa"/>
            <w:gridSpan w:val="7"/>
          </w:tcPr>
          <w:p w14:paraId="258AF82B" w14:textId="1C760947" w:rsidR="00462D41" w:rsidRDefault="00BF47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BF4741">
              <w:rPr>
                <w:rFonts w:ascii="標楷體" w:eastAsia="標楷體" w:hAnsi="標楷體" w:hint="eastAsia"/>
                <w:szCs w:val="36"/>
              </w:rPr>
              <w:t>臺灣各地特色農產與飲食文化的形塑</w:t>
            </w:r>
          </w:p>
        </w:tc>
        <w:tc>
          <w:tcPr>
            <w:tcW w:w="3609" w:type="dxa"/>
            <w:gridSpan w:val="4"/>
          </w:tcPr>
          <w:p w14:paraId="5F5F4004" w14:textId="33C6D56E" w:rsidR="00462D41" w:rsidRDefault="0032526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47EA95B6" w14:textId="77777777" w:rsidTr="00325263">
        <w:tc>
          <w:tcPr>
            <w:tcW w:w="846" w:type="dxa"/>
            <w:vAlign w:val="center"/>
          </w:tcPr>
          <w:p w14:paraId="67181C3D" w14:textId="09600078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74D5CFAF" w14:textId="0279D8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04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  <w:p w14:paraId="23002D00" w14:textId="5A975F0E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6</w:t>
            </w:r>
            <w:r>
              <w:rPr>
                <w:rFonts w:hint="eastAsia"/>
                <w:sz w:val="13"/>
                <w:szCs w:val="13"/>
              </w:rPr>
              <w:t>高三第二次分科測驗模擬考）</w:t>
            </w:r>
          </w:p>
        </w:tc>
        <w:tc>
          <w:tcPr>
            <w:tcW w:w="4111" w:type="dxa"/>
            <w:gridSpan w:val="7"/>
          </w:tcPr>
          <w:p w14:paraId="58CB0E7F" w14:textId="1032D31E" w:rsidR="00462D41" w:rsidRDefault="00BF4741" w:rsidP="006F478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F4741">
              <w:rPr>
                <w:rFonts w:ascii="標楷體" w:eastAsia="標楷體" w:hAnsi="標楷體" w:hint="eastAsia"/>
                <w:szCs w:val="36"/>
              </w:rPr>
              <w:t>從地名看農業活動</w:t>
            </w:r>
            <w:proofErr w:type="gramStart"/>
            <w:r w:rsidRPr="00BF4741">
              <w:rPr>
                <w:rFonts w:ascii="標楷體" w:eastAsia="標楷體" w:hAnsi="標楷體" w:hint="eastAsia"/>
                <w:szCs w:val="36"/>
              </w:rPr>
              <w:t>的印跡</w:t>
            </w:r>
            <w:proofErr w:type="gramEnd"/>
          </w:p>
        </w:tc>
        <w:tc>
          <w:tcPr>
            <w:tcW w:w="3609" w:type="dxa"/>
            <w:gridSpan w:val="4"/>
          </w:tcPr>
          <w:p w14:paraId="00F81281" w14:textId="5536EE1A" w:rsidR="00462D41" w:rsidRDefault="0032526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75B5055C" w14:textId="77777777" w:rsidTr="00325263">
        <w:tc>
          <w:tcPr>
            <w:tcW w:w="846" w:type="dxa"/>
            <w:vAlign w:val="center"/>
          </w:tcPr>
          <w:p w14:paraId="0D7E3F76" w14:textId="08B0554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1AEC5A98" w14:textId="554EABF5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11</w:t>
            </w:r>
            <w:r>
              <w:rPr>
                <w:color w:val="000000"/>
              </w:rPr>
              <w:t>~</w:t>
            </w: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  <w:p w14:paraId="3F5556BA" w14:textId="7D830CC4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5</w:t>
            </w:r>
            <w:r>
              <w:rPr>
                <w:sz w:val="13"/>
                <w:szCs w:val="13"/>
              </w:rPr>
              <w:t>/</w:t>
            </w:r>
            <w:r>
              <w:rPr>
                <w:rFonts w:hint="eastAsia"/>
                <w:sz w:val="13"/>
                <w:szCs w:val="13"/>
              </w:rPr>
              <w:t>11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12</w:t>
            </w:r>
            <w:r>
              <w:rPr>
                <w:rFonts w:hint="eastAsia"/>
                <w:sz w:val="13"/>
                <w:szCs w:val="13"/>
              </w:rPr>
              <w:t>高一高二</w:t>
            </w:r>
            <w:proofErr w:type="gramStart"/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proofErr w:type="gramEnd"/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111" w:type="dxa"/>
            <w:gridSpan w:val="7"/>
          </w:tcPr>
          <w:p w14:paraId="47ECF4A3" w14:textId="37F10CC3" w:rsidR="00462D41" w:rsidRDefault="00BF4741" w:rsidP="006F478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F4741">
              <w:rPr>
                <w:rFonts w:ascii="標楷體" w:eastAsia="標楷體" w:hAnsi="標楷體" w:hint="eastAsia"/>
                <w:szCs w:val="36"/>
              </w:rPr>
              <w:t>從地名看農業活動</w:t>
            </w:r>
            <w:proofErr w:type="gramStart"/>
            <w:r w:rsidRPr="00BF4741">
              <w:rPr>
                <w:rFonts w:ascii="標楷體" w:eastAsia="標楷體" w:hAnsi="標楷體" w:hint="eastAsia"/>
                <w:szCs w:val="36"/>
              </w:rPr>
              <w:t>的印跡</w:t>
            </w:r>
            <w:proofErr w:type="gramEnd"/>
            <w:r w:rsidRPr="00BF4741">
              <w:rPr>
                <w:rFonts w:ascii="標楷體" w:eastAsia="標楷體" w:hAnsi="標楷體" w:hint="eastAsia"/>
                <w:szCs w:val="36"/>
              </w:rPr>
              <w:t>、農業生產設施</w:t>
            </w:r>
          </w:p>
        </w:tc>
        <w:tc>
          <w:tcPr>
            <w:tcW w:w="3609" w:type="dxa"/>
            <w:gridSpan w:val="4"/>
          </w:tcPr>
          <w:p w14:paraId="6871ED99" w14:textId="591DB8FF" w:rsidR="00462D41" w:rsidRDefault="0032526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10423212" w14:textId="77777777" w:rsidTr="00325263">
        <w:tc>
          <w:tcPr>
            <w:tcW w:w="846" w:type="dxa"/>
            <w:vAlign w:val="center"/>
          </w:tcPr>
          <w:p w14:paraId="3C9B8126" w14:textId="38DE41AD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1BB46AB9" w:rsidR="00462D41" w:rsidRPr="0017712F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18~5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111" w:type="dxa"/>
            <w:gridSpan w:val="7"/>
          </w:tcPr>
          <w:p w14:paraId="5507518B" w14:textId="66919929" w:rsidR="00462D41" w:rsidRDefault="00BF4741" w:rsidP="006F478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F4741">
              <w:rPr>
                <w:rFonts w:ascii="標楷體" w:eastAsia="標楷體" w:hAnsi="標楷體" w:hint="eastAsia"/>
                <w:szCs w:val="36"/>
              </w:rPr>
              <w:t>農業生產設施</w:t>
            </w:r>
          </w:p>
        </w:tc>
        <w:tc>
          <w:tcPr>
            <w:tcW w:w="3609" w:type="dxa"/>
            <w:gridSpan w:val="4"/>
          </w:tcPr>
          <w:p w14:paraId="14D025AE" w14:textId="6159AD9B" w:rsidR="00462D41" w:rsidRDefault="0032526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5F3928F5" w14:textId="77777777" w:rsidTr="00325263">
        <w:tc>
          <w:tcPr>
            <w:tcW w:w="846" w:type="dxa"/>
            <w:vAlign w:val="center"/>
          </w:tcPr>
          <w:p w14:paraId="5687964F" w14:textId="081AF9E2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7BF61951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25~5</w:t>
            </w:r>
            <w:r>
              <w:rPr>
                <w:color w:val="000000"/>
              </w:rPr>
              <w:t>/2</w:t>
            </w: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4111" w:type="dxa"/>
            <w:gridSpan w:val="7"/>
          </w:tcPr>
          <w:p w14:paraId="11AE52D5" w14:textId="1F0E5CC0" w:rsidR="00462D41" w:rsidRDefault="00BF4741" w:rsidP="006F478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F4741">
              <w:rPr>
                <w:rFonts w:ascii="標楷體" w:eastAsia="標楷體" w:hAnsi="標楷體" w:hint="eastAsia"/>
                <w:szCs w:val="36"/>
              </w:rPr>
              <w:t>從24節氣看氣候與農業活動</w:t>
            </w:r>
          </w:p>
        </w:tc>
        <w:tc>
          <w:tcPr>
            <w:tcW w:w="3609" w:type="dxa"/>
            <w:gridSpan w:val="4"/>
          </w:tcPr>
          <w:p w14:paraId="67AC7CB5" w14:textId="485F8B5B" w:rsidR="00462D41" w:rsidRDefault="0032526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471D1E90" w14:textId="77777777" w:rsidTr="00325263">
        <w:tc>
          <w:tcPr>
            <w:tcW w:w="846" w:type="dxa"/>
            <w:vAlign w:val="center"/>
          </w:tcPr>
          <w:p w14:paraId="2EE52CDA" w14:textId="1CB04647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1B56A04" w14:textId="3CAD166D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5</w:t>
            </w:r>
          </w:p>
          <w:p w14:paraId="28F6659D" w14:textId="2E3C2395" w:rsidR="00462D41" w:rsidRPr="00473704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</w:t>
            </w:r>
            <w:r>
              <w:rPr>
                <w:rFonts w:hint="eastAsia"/>
                <w:sz w:val="13"/>
                <w:szCs w:val="13"/>
              </w:rPr>
              <w:t>畢業典禮）</w:t>
            </w:r>
          </w:p>
        </w:tc>
        <w:tc>
          <w:tcPr>
            <w:tcW w:w="4111" w:type="dxa"/>
            <w:gridSpan w:val="7"/>
          </w:tcPr>
          <w:p w14:paraId="0FA4F747" w14:textId="228DF079" w:rsidR="00462D41" w:rsidRDefault="00BF4741" w:rsidP="006F478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F4741">
              <w:rPr>
                <w:rFonts w:ascii="標楷體" w:eastAsia="標楷體" w:hAnsi="標楷體" w:hint="eastAsia"/>
                <w:szCs w:val="36"/>
              </w:rPr>
              <w:t>食安議題（一）</w:t>
            </w:r>
          </w:p>
        </w:tc>
        <w:tc>
          <w:tcPr>
            <w:tcW w:w="3609" w:type="dxa"/>
            <w:gridSpan w:val="4"/>
          </w:tcPr>
          <w:p w14:paraId="46AF1DF5" w14:textId="08D7F19E" w:rsidR="00462D41" w:rsidRDefault="0032526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4C41F914" w14:textId="77777777" w:rsidTr="00325263">
        <w:tc>
          <w:tcPr>
            <w:tcW w:w="846" w:type="dxa"/>
            <w:vAlign w:val="center"/>
          </w:tcPr>
          <w:p w14:paraId="432A5CFE" w14:textId="43989579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1868EFB3" w:rsidR="00462D41" w:rsidRPr="00E77D6A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8~6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111" w:type="dxa"/>
            <w:gridSpan w:val="7"/>
          </w:tcPr>
          <w:p w14:paraId="32BF3998" w14:textId="73CC9445" w:rsidR="00462D41" w:rsidRDefault="00BF4741" w:rsidP="006F478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F4741">
              <w:rPr>
                <w:rFonts w:ascii="標楷體" w:eastAsia="標楷體" w:hAnsi="標楷體" w:hint="eastAsia"/>
                <w:szCs w:val="36"/>
              </w:rPr>
              <w:t>食安議題（二）</w:t>
            </w:r>
          </w:p>
        </w:tc>
        <w:tc>
          <w:tcPr>
            <w:tcW w:w="3609" w:type="dxa"/>
            <w:gridSpan w:val="4"/>
          </w:tcPr>
          <w:p w14:paraId="6D115049" w14:textId="31BAD25F" w:rsidR="00462D41" w:rsidRDefault="0032526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139EAB30" w14:textId="77777777" w:rsidTr="00325263">
        <w:tc>
          <w:tcPr>
            <w:tcW w:w="846" w:type="dxa"/>
            <w:vAlign w:val="center"/>
          </w:tcPr>
          <w:p w14:paraId="19FD5826" w14:textId="703B7875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9B60894" w14:textId="79AA2FB0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15~6</w:t>
            </w:r>
            <w:r>
              <w:rPr>
                <w:color w:val="000000"/>
              </w:rPr>
              <w:t>/1</w:t>
            </w:r>
            <w:r>
              <w:rPr>
                <w:rFonts w:hint="eastAsia"/>
                <w:color w:val="000000"/>
              </w:rPr>
              <w:t>9</w:t>
            </w:r>
          </w:p>
          <w:p w14:paraId="272B6227" w14:textId="34685139" w:rsidR="00462D41" w:rsidRPr="00BB6CA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6/19</w:t>
            </w:r>
            <w:r>
              <w:rPr>
                <w:rFonts w:hint="eastAsia"/>
                <w:sz w:val="13"/>
                <w:szCs w:val="13"/>
              </w:rPr>
              <w:t>端午節放假）</w:t>
            </w:r>
          </w:p>
        </w:tc>
        <w:tc>
          <w:tcPr>
            <w:tcW w:w="4111" w:type="dxa"/>
            <w:gridSpan w:val="7"/>
          </w:tcPr>
          <w:p w14:paraId="46613C6C" w14:textId="06A177E6" w:rsidR="00462D41" w:rsidRDefault="00BF4741" w:rsidP="006F478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F4741">
              <w:rPr>
                <w:rFonts w:ascii="標楷體" w:eastAsia="標楷體" w:hAnsi="標楷體" w:hint="eastAsia"/>
                <w:szCs w:val="36"/>
              </w:rPr>
              <w:t>農業發展的困境與轉型</w:t>
            </w:r>
          </w:p>
        </w:tc>
        <w:tc>
          <w:tcPr>
            <w:tcW w:w="3609" w:type="dxa"/>
            <w:gridSpan w:val="4"/>
          </w:tcPr>
          <w:p w14:paraId="1B57D54D" w14:textId="769CF399" w:rsidR="00462D41" w:rsidRDefault="00325263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565DD">
              <w:rPr>
                <w:rFonts w:ascii="標楷體" w:eastAsia="標楷體" w:hAnsi="標楷體" w:hint="eastAsia"/>
                <w:szCs w:val="36"/>
              </w:rPr>
              <w:t>本</w:t>
            </w:r>
            <w:proofErr w:type="gramStart"/>
            <w:r w:rsidRPr="00E565DD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E565DD">
              <w:rPr>
                <w:rFonts w:ascii="標楷體" w:eastAsia="標楷體" w:hAnsi="標楷體" w:hint="eastAsia"/>
                <w:szCs w:val="36"/>
              </w:rPr>
              <w:t>對應章節的講義與學習單</w:t>
            </w:r>
          </w:p>
        </w:tc>
      </w:tr>
      <w:tr w:rsidR="00462D41" w14:paraId="16C971B7" w14:textId="77777777" w:rsidTr="00325263">
        <w:tc>
          <w:tcPr>
            <w:tcW w:w="846" w:type="dxa"/>
            <w:vAlign w:val="center"/>
          </w:tcPr>
          <w:p w14:paraId="17DDE0D6" w14:textId="4FF97266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FA683C1" w14:textId="46E89F1C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22~6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26</w:t>
            </w:r>
          </w:p>
          <w:p w14:paraId="36073B66" w14:textId="6E930183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6/24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25</w:t>
            </w:r>
            <w:r w:rsidRPr="00BB6CA1">
              <w:rPr>
                <w:sz w:val="13"/>
                <w:szCs w:val="13"/>
              </w:rPr>
              <w:t>高一高二期末考</w:t>
            </w:r>
            <w:r>
              <w:rPr>
                <w:rFonts w:hint="eastAsia"/>
                <w:sz w:val="13"/>
                <w:szCs w:val="13"/>
              </w:rPr>
              <w:t>，</w:t>
            </w:r>
            <w:r>
              <w:rPr>
                <w:rFonts w:hint="eastAsia"/>
                <w:sz w:val="13"/>
                <w:szCs w:val="13"/>
              </w:rPr>
              <w:lastRenderedPageBreak/>
              <w:t>6/26</w:t>
            </w:r>
            <w:r>
              <w:rPr>
                <w:rFonts w:hint="eastAsia"/>
                <w:sz w:val="13"/>
                <w:szCs w:val="13"/>
              </w:rPr>
              <w:t>休業式）</w:t>
            </w:r>
          </w:p>
        </w:tc>
        <w:tc>
          <w:tcPr>
            <w:tcW w:w="4111" w:type="dxa"/>
            <w:gridSpan w:val="7"/>
          </w:tcPr>
          <w:p w14:paraId="4E7E80BC" w14:textId="4D247382" w:rsidR="00462D41" w:rsidRDefault="006F4788" w:rsidP="006F478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X</w:t>
            </w:r>
          </w:p>
        </w:tc>
        <w:tc>
          <w:tcPr>
            <w:tcW w:w="3609" w:type="dxa"/>
            <w:gridSpan w:val="4"/>
          </w:tcPr>
          <w:p w14:paraId="661D8D7A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462D41" w14:paraId="5C927227" w14:textId="77777777" w:rsidTr="00325263">
        <w:tc>
          <w:tcPr>
            <w:tcW w:w="846" w:type="dxa"/>
            <w:vAlign w:val="center"/>
          </w:tcPr>
          <w:p w14:paraId="4E6992AF" w14:textId="6876D5A3" w:rsidR="00462D41" w:rsidRDefault="00462D41" w:rsidP="00462D4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68DB8CD" w14:textId="32C437D2" w:rsidR="00462D41" w:rsidRDefault="00462D41" w:rsidP="00462D4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29~7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  <w:p w14:paraId="432D2A87" w14:textId="1E6FC5F4" w:rsidR="00462D41" w:rsidRPr="00E77D6A" w:rsidRDefault="00462D41" w:rsidP="00462D4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6/29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30</w:t>
            </w:r>
            <w:r>
              <w:rPr>
                <w:rFonts w:hint="eastAsia"/>
                <w:sz w:val="13"/>
                <w:szCs w:val="13"/>
              </w:rPr>
              <w:t>上班不上課）</w:t>
            </w:r>
          </w:p>
        </w:tc>
        <w:tc>
          <w:tcPr>
            <w:tcW w:w="4111" w:type="dxa"/>
            <w:gridSpan w:val="7"/>
          </w:tcPr>
          <w:p w14:paraId="36C5468C" w14:textId="448D7D29" w:rsidR="00462D41" w:rsidRPr="00F37AF6" w:rsidRDefault="00BF4741" w:rsidP="006F478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X</w:t>
            </w:r>
          </w:p>
        </w:tc>
        <w:tc>
          <w:tcPr>
            <w:tcW w:w="3609" w:type="dxa"/>
            <w:gridSpan w:val="4"/>
          </w:tcPr>
          <w:p w14:paraId="493049F7" w14:textId="77777777" w:rsidR="00462D41" w:rsidRDefault="00462D41" w:rsidP="00462D4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0D3E7A" w14:textId="77777777" w:rsidR="004E0FB6" w:rsidRDefault="004E0FB6" w:rsidP="001B5427">
      <w:r>
        <w:separator/>
      </w:r>
    </w:p>
  </w:endnote>
  <w:endnote w:type="continuationSeparator" w:id="0">
    <w:p w14:paraId="42956F65" w14:textId="77777777" w:rsidR="004E0FB6" w:rsidRDefault="004E0FB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BA0250" w14:textId="77777777" w:rsidR="004E0FB6" w:rsidRDefault="004E0FB6" w:rsidP="001B5427">
      <w:r>
        <w:separator/>
      </w:r>
    </w:p>
  </w:footnote>
  <w:footnote w:type="continuationSeparator" w:id="0">
    <w:p w14:paraId="336432B7" w14:textId="77777777" w:rsidR="004E0FB6" w:rsidRDefault="004E0FB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577C5"/>
    <w:rsid w:val="00074FB1"/>
    <w:rsid w:val="000A4936"/>
    <w:rsid w:val="000C36B0"/>
    <w:rsid w:val="00127AC1"/>
    <w:rsid w:val="0016628F"/>
    <w:rsid w:val="001671C7"/>
    <w:rsid w:val="001B5427"/>
    <w:rsid w:val="00205CB2"/>
    <w:rsid w:val="00223FE0"/>
    <w:rsid w:val="00227FFD"/>
    <w:rsid w:val="00246A43"/>
    <w:rsid w:val="002809DB"/>
    <w:rsid w:val="00291383"/>
    <w:rsid w:val="00302CC5"/>
    <w:rsid w:val="00325263"/>
    <w:rsid w:val="00372C33"/>
    <w:rsid w:val="003A58D8"/>
    <w:rsid w:val="003C7C25"/>
    <w:rsid w:val="003F67EF"/>
    <w:rsid w:val="00460124"/>
    <w:rsid w:val="00462D41"/>
    <w:rsid w:val="00473704"/>
    <w:rsid w:val="004E0FB6"/>
    <w:rsid w:val="004E5C93"/>
    <w:rsid w:val="00542D5D"/>
    <w:rsid w:val="005752BC"/>
    <w:rsid w:val="005978EB"/>
    <w:rsid w:val="005A3D12"/>
    <w:rsid w:val="005D0510"/>
    <w:rsid w:val="006301B2"/>
    <w:rsid w:val="00671C10"/>
    <w:rsid w:val="006741FE"/>
    <w:rsid w:val="006F4788"/>
    <w:rsid w:val="00792A79"/>
    <w:rsid w:val="007D0757"/>
    <w:rsid w:val="008341C5"/>
    <w:rsid w:val="00834356"/>
    <w:rsid w:val="00840A9E"/>
    <w:rsid w:val="00851A36"/>
    <w:rsid w:val="00864BC7"/>
    <w:rsid w:val="008701CD"/>
    <w:rsid w:val="0087419F"/>
    <w:rsid w:val="00882282"/>
    <w:rsid w:val="00895181"/>
    <w:rsid w:val="008A4841"/>
    <w:rsid w:val="008F72D2"/>
    <w:rsid w:val="009275C2"/>
    <w:rsid w:val="00946B1C"/>
    <w:rsid w:val="009611E9"/>
    <w:rsid w:val="00987197"/>
    <w:rsid w:val="009F2873"/>
    <w:rsid w:val="009F5082"/>
    <w:rsid w:val="00A01992"/>
    <w:rsid w:val="00A40960"/>
    <w:rsid w:val="00B01716"/>
    <w:rsid w:val="00B23751"/>
    <w:rsid w:val="00B3647B"/>
    <w:rsid w:val="00BB6CA1"/>
    <w:rsid w:val="00BF4741"/>
    <w:rsid w:val="00C51D4F"/>
    <w:rsid w:val="00CC6978"/>
    <w:rsid w:val="00D01B75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2021-08-27T02:43:00Z</cp:lastPrinted>
  <dcterms:created xsi:type="dcterms:W3CDTF">2026-01-22T06:12:00Z</dcterms:created>
  <dcterms:modified xsi:type="dcterms:W3CDTF">2026-01-22T06:35:00Z</dcterms:modified>
</cp:coreProperties>
</file>