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CB60F" w14:textId="77777777" w:rsidR="00A306EC" w:rsidRDefault="00E8234C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臺北市立復興高級中學114學年度2學期教學進度表</w:t>
      </w:r>
    </w:p>
    <w:tbl>
      <w:tblPr>
        <w:tblStyle w:val="aa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1985"/>
        <w:gridCol w:w="283"/>
        <w:gridCol w:w="851"/>
        <w:gridCol w:w="283"/>
        <w:gridCol w:w="1276"/>
        <w:gridCol w:w="851"/>
        <w:gridCol w:w="212"/>
        <w:gridCol w:w="355"/>
        <w:gridCol w:w="326"/>
        <w:gridCol w:w="1287"/>
        <w:gridCol w:w="1287"/>
      </w:tblGrid>
      <w:tr w:rsidR="00A306EC" w14:paraId="2DDC3106" w14:textId="77777777">
        <w:tc>
          <w:tcPr>
            <w:tcW w:w="1696" w:type="dxa"/>
            <w:gridSpan w:val="2"/>
            <w:vAlign w:val="center"/>
          </w:tcPr>
          <w:p w14:paraId="25C135CB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00396625" w14:textId="0FC11FDA" w:rsidR="00A306EC" w:rsidRPr="00EB5E1D" w:rsidRDefault="00EB5E1D" w:rsidP="00EB5E1D">
            <w:pPr>
              <w:pStyle w:val="Web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數學2</w:t>
            </w:r>
          </w:p>
        </w:tc>
        <w:tc>
          <w:tcPr>
            <w:tcW w:w="851" w:type="dxa"/>
            <w:vAlign w:val="center"/>
          </w:tcPr>
          <w:p w14:paraId="3510522A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4E2CDBFE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2A00731F" w14:textId="15FF5E7D" w:rsidR="00A306EC" w:rsidRDefault="00EB5E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沈春梅</w:t>
            </w:r>
          </w:p>
        </w:tc>
        <w:tc>
          <w:tcPr>
            <w:tcW w:w="1418" w:type="dxa"/>
            <w:gridSpan w:val="3"/>
            <w:vAlign w:val="center"/>
          </w:tcPr>
          <w:p w14:paraId="6E4D298D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213FF664" w14:textId="7C01AC90" w:rsidR="00A306EC" w:rsidRDefault="00EB5E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翰林版</w:t>
            </w:r>
          </w:p>
        </w:tc>
      </w:tr>
      <w:tr w:rsidR="000431FA" w14:paraId="44A49423" w14:textId="77777777" w:rsidTr="00EB5E1D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73516CB9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線上教學</w:t>
            </w:r>
            <w:proofErr w:type="gramEnd"/>
            <w:r>
              <w:rPr>
                <w:rFonts w:ascii="標楷體" w:eastAsia="標楷體" w:hAnsi="標楷體" w:cs="標楷體"/>
              </w:rPr>
              <w:t>平</w:t>
            </w:r>
            <w:proofErr w:type="gramStart"/>
            <w:r>
              <w:rPr>
                <w:rFonts w:ascii="標楷體" w:eastAsia="標楷體" w:hAnsi="標楷體" w:cs="標楷體"/>
              </w:rPr>
              <w:t>臺</w:t>
            </w:r>
            <w:proofErr w:type="gramEnd"/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  <w:p w14:paraId="15C4E23B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7F7F7F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D27B000" w14:textId="77777777" w:rsidR="000431FA" w:rsidRDefault="000431FA" w:rsidP="000431FA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3697BD2D" w14:textId="2063D9CF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111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764144A1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40F2DA29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3FA83288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2A76ADE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BBB89DC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0431FA" w14:paraId="41C1E89D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8D3ED09" w14:textId="77777777" w:rsidR="000431FA" w:rsidRDefault="000431FA" w:rsidP="000431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753968CE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36768E76" w14:textId="0523A9D1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locb525u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7D4426CC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3A914976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72BBF653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FE5D2C7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ED3E341" w14:textId="77777777" w:rsidR="000431FA" w:rsidRDefault="000431FA" w:rsidP="000431F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306EC" w14:paraId="0FD9E73D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705AB1F" w14:textId="77777777" w:rsidR="00A306EC" w:rsidRDefault="00A30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3F82A72B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1253ED79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38C9EE0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35BE8AA5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69D9A392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D650AC1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85A6B7A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306EC" w14:paraId="5FF84B18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3588C050" w14:textId="77777777" w:rsidR="00A306EC" w:rsidRDefault="00A30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A469CE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61FDE33E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6403AA7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7BB0B654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454FBFC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F7E3574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7D56108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EB5E1D" w14:paraId="276E87FB" w14:textId="77777777">
        <w:tc>
          <w:tcPr>
            <w:tcW w:w="1696" w:type="dxa"/>
            <w:gridSpan w:val="2"/>
            <w:vAlign w:val="center"/>
          </w:tcPr>
          <w:p w14:paraId="5365B3BB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7FACE8DE" w14:textId="1E3534BD" w:rsidR="00EB5E1D" w:rsidRPr="00EB5E1D" w:rsidRDefault="00EB5E1D" w:rsidP="00EB5E1D">
            <w:pPr>
              <w:spacing w:line="360" w:lineRule="auto"/>
              <w:ind w:left="-113"/>
              <w:jc w:val="center"/>
              <w:rPr>
                <w:rFonts w:ascii="標楷體" w:eastAsia="標楷體" w:hAnsi="標楷體" w:cs="標楷體"/>
                <w:lang w:val="en-US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EB5E1D" w14:paraId="4F3AC275" w14:textId="77777777">
        <w:tc>
          <w:tcPr>
            <w:tcW w:w="1696" w:type="dxa"/>
            <w:gridSpan w:val="2"/>
            <w:vAlign w:val="center"/>
          </w:tcPr>
          <w:p w14:paraId="5663816C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4268F2E3" w14:textId="7A350003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課本、講義配合講授</w:t>
            </w:r>
          </w:p>
        </w:tc>
      </w:tr>
      <w:tr w:rsidR="00EB5E1D" w14:paraId="0DD9A550" w14:textId="77777777">
        <w:tc>
          <w:tcPr>
            <w:tcW w:w="1696" w:type="dxa"/>
            <w:gridSpan w:val="2"/>
            <w:vAlign w:val="center"/>
          </w:tcPr>
          <w:p w14:paraId="1C42F419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4F9B24A5" w14:textId="399E05CD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段考50%, 平時成績50% (上課表現15%、平時考15%、作業成績20%)</w:t>
            </w:r>
          </w:p>
        </w:tc>
      </w:tr>
      <w:tr w:rsidR="00EB5E1D" w14:paraId="63836BD0" w14:textId="77777777">
        <w:tc>
          <w:tcPr>
            <w:tcW w:w="1696" w:type="dxa"/>
            <w:gridSpan w:val="2"/>
            <w:vAlign w:val="center"/>
          </w:tcPr>
          <w:p w14:paraId="71A79998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</w:rPr>
              <w:t>資源</w:t>
            </w:r>
          </w:p>
        </w:tc>
        <w:tc>
          <w:tcPr>
            <w:tcW w:w="8996" w:type="dxa"/>
            <w:gridSpan w:val="11"/>
            <w:vAlign w:val="center"/>
          </w:tcPr>
          <w:p w14:paraId="45BC4A83" w14:textId="720B613B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均一線上學習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網   </w:t>
            </w:r>
          </w:p>
        </w:tc>
      </w:tr>
      <w:tr w:rsidR="00A306EC" w14:paraId="320C69E1" w14:textId="77777777">
        <w:tc>
          <w:tcPr>
            <w:tcW w:w="846" w:type="dxa"/>
          </w:tcPr>
          <w:p w14:paraId="43CBFDCD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</w:rPr>
              <w:t>次</w:t>
            </w:r>
          </w:p>
        </w:tc>
        <w:tc>
          <w:tcPr>
            <w:tcW w:w="2835" w:type="dxa"/>
            <w:gridSpan w:val="2"/>
          </w:tcPr>
          <w:p w14:paraId="03D48941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3756" w:type="dxa"/>
            <w:gridSpan w:val="6"/>
          </w:tcPr>
          <w:p w14:paraId="0BA225AF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68C5E59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A306EC" w14:paraId="5C3E5AE8" w14:textId="77777777">
        <w:tc>
          <w:tcPr>
            <w:tcW w:w="846" w:type="dxa"/>
            <w:vAlign w:val="center"/>
          </w:tcPr>
          <w:p w14:paraId="2146A5A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E4D7AAB" w14:textId="77777777" w:rsidR="00A306EC" w:rsidRDefault="00E8234C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01/19~01/23</w:t>
            </w:r>
          </w:p>
          <w:p w14:paraId="6D67AFC9" w14:textId="77777777" w:rsidR="00A306EC" w:rsidRDefault="00E8234C">
            <w:pPr>
              <w:jc w:val="center"/>
              <w:rPr>
                <w:rFonts w:ascii="標楷體" w:eastAsia="標楷體" w:hAnsi="標楷體" w:cs="標楷體"/>
                <w:b/>
                <w:bCs/>
                <w:color w:val="000000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(1/26、1/27補課進度請一併註記)</w:t>
            </w:r>
          </w:p>
        </w:tc>
        <w:tc>
          <w:tcPr>
            <w:tcW w:w="3756" w:type="dxa"/>
            <w:gridSpan w:val="6"/>
          </w:tcPr>
          <w:p w14:paraId="3DCF9EAB" w14:textId="55580EA4" w:rsidR="00A306EC" w:rsidRDefault="00575163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1-1數列</w:t>
            </w:r>
          </w:p>
        </w:tc>
        <w:tc>
          <w:tcPr>
            <w:tcW w:w="3255" w:type="dxa"/>
            <w:gridSpan w:val="4"/>
          </w:tcPr>
          <w:p w14:paraId="6106C848" w14:textId="6E30172C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習作及講義1-1</w:t>
            </w:r>
          </w:p>
        </w:tc>
      </w:tr>
      <w:tr w:rsidR="00A306EC" w14:paraId="2849C2A1" w14:textId="77777777">
        <w:tc>
          <w:tcPr>
            <w:tcW w:w="846" w:type="dxa"/>
            <w:vAlign w:val="center"/>
          </w:tcPr>
          <w:p w14:paraId="5F324D92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7D6CB5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02/16~02/20</w:t>
            </w:r>
          </w:p>
          <w:p w14:paraId="764347E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（2/16~2/20春節）</w:t>
            </w:r>
          </w:p>
        </w:tc>
        <w:tc>
          <w:tcPr>
            <w:tcW w:w="3756" w:type="dxa"/>
            <w:gridSpan w:val="6"/>
          </w:tcPr>
          <w:p w14:paraId="0E2B5D51" w14:textId="15EAD0F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春節放假</w:t>
            </w:r>
          </w:p>
        </w:tc>
        <w:tc>
          <w:tcPr>
            <w:tcW w:w="3255" w:type="dxa"/>
            <w:gridSpan w:val="4"/>
          </w:tcPr>
          <w:p w14:paraId="30A7969D" w14:textId="77777777" w:rsidR="00A306EC" w:rsidRDefault="00A306E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306EC" w14:paraId="39B0EDC6" w14:textId="77777777">
        <w:tc>
          <w:tcPr>
            <w:tcW w:w="846" w:type="dxa"/>
            <w:vAlign w:val="center"/>
          </w:tcPr>
          <w:p w14:paraId="30BC59C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4CDF9F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02/23/~02/27</w:t>
            </w:r>
          </w:p>
          <w:p w14:paraId="2CFB7989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（02/24高三第一次分科測驗模擬考）</w:t>
            </w:r>
          </w:p>
          <w:p w14:paraId="46723976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（02/27和平紀念日補放假）</w:t>
            </w:r>
          </w:p>
        </w:tc>
        <w:tc>
          <w:tcPr>
            <w:tcW w:w="3756" w:type="dxa"/>
            <w:gridSpan w:val="6"/>
          </w:tcPr>
          <w:p w14:paraId="271342A7" w14:textId="0A9F9DF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1-1數列,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 w:hint="eastAsia"/>
              </w:rPr>
              <w:t>1-2級數</w:t>
            </w:r>
          </w:p>
        </w:tc>
        <w:tc>
          <w:tcPr>
            <w:tcW w:w="3255" w:type="dxa"/>
            <w:gridSpan w:val="4"/>
          </w:tcPr>
          <w:p w14:paraId="28F0D1E4" w14:textId="4F67BD44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習作及講義1-1</w:t>
            </w:r>
            <w:r>
              <w:rPr>
                <w:rFonts w:ascii="標楷體" w:eastAsia="標楷體" w:hAnsi="標楷體" w:cs="標楷體"/>
              </w:rPr>
              <w:t>, 1-2</w:t>
            </w:r>
          </w:p>
        </w:tc>
      </w:tr>
      <w:tr w:rsidR="00A306EC" w14:paraId="3019AD2E" w14:textId="77777777">
        <w:tc>
          <w:tcPr>
            <w:tcW w:w="846" w:type="dxa"/>
            <w:vAlign w:val="center"/>
          </w:tcPr>
          <w:p w14:paraId="539E8584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37508D3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03/02~03/06</w:t>
            </w:r>
          </w:p>
        </w:tc>
        <w:tc>
          <w:tcPr>
            <w:tcW w:w="3756" w:type="dxa"/>
            <w:gridSpan w:val="6"/>
          </w:tcPr>
          <w:p w14:paraId="3BE04166" w14:textId="52D97560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1-2級數</w:t>
            </w:r>
          </w:p>
        </w:tc>
        <w:tc>
          <w:tcPr>
            <w:tcW w:w="3255" w:type="dxa"/>
            <w:gridSpan w:val="4"/>
          </w:tcPr>
          <w:p w14:paraId="2539A91E" w14:textId="567C06D9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</w:t>
            </w:r>
            <w:r>
              <w:rPr>
                <w:rFonts w:ascii="標楷體" w:eastAsia="標楷體" w:hAnsi="標楷體" w:cs="標楷體"/>
              </w:rPr>
              <w:t>2</w:t>
            </w:r>
          </w:p>
        </w:tc>
      </w:tr>
      <w:tr w:rsidR="00A306EC" w14:paraId="3FB5A6A7" w14:textId="77777777">
        <w:tc>
          <w:tcPr>
            <w:tcW w:w="846" w:type="dxa"/>
            <w:vAlign w:val="center"/>
          </w:tcPr>
          <w:p w14:paraId="641589E9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958A56F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03/09~03/13</w:t>
            </w:r>
          </w:p>
        </w:tc>
        <w:tc>
          <w:tcPr>
            <w:tcW w:w="3756" w:type="dxa"/>
            <w:gridSpan w:val="6"/>
          </w:tcPr>
          <w:p w14:paraId="48CF5B7B" w14:textId="53EBC9A6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2-1</w:t>
            </w:r>
            <w:proofErr w:type="gramStart"/>
            <w:r>
              <w:rPr>
                <w:rFonts w:ascii="標楷體" w:eastAsia="標楷體" w:hAnsi="標楷體" w:cs="標楷體" w:hint="eastAsia"/>
              </w:rPr>
              <w:t>一</w:t>
            </w:r>
            <w:proofErr w:type="gramEnd"/>
            <w:r>
              <w:rPr>
                <w:rFonts w:ascii="標楷體" w:eastAsia="標楷體" w:hAnsi="標楷體" w:cs="標楷體" w:hint="eastAsia"/>
              </w:rPr>
              <w:t>維數據分析</w:t>
            </w:r>
          </w:p>
        </w:tc>
        <w:tc>
          <w:tcPr>
            <w:tcW w:w="3255" w:type="dxa"/>
            <w:gridSpan w:val="4"/>
          </w:tcPr>
          <w:p w14:paraId="55F55473" w14:textId="13802B0B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2-1</w:t>
            </w:r>
          </w:p>
        </w:tc>
      </w:tr>
      <w:tr w:rsidR="00A306EC" w14:paraId="5090038D" w14:textId="77777777">
        <w:tc>
          <w:tcPr>
            <w:tcW w:w="846" w:type="dxa"/>
            <w:vAlign w:val="center"/>
          </w:tcPr>
          <w:p w14:paraId="36C73D92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491C8E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03/16~03/20</w:t>
            </w:r>
          </w:p>
          <w:p w14:paraId="37D52EF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  <w:sz w:val="13"/>
                <w:szCs w:val="13"/>
              </w:rPr>
            </w:pP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10/10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四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）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國慶日放假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3756" w:type="dxa"/>
            <w:gridSpan w:val="6"/>
          </w:tcPr>
          <w:p w14:paraId="0877ACE6" w14:textId="1A8C43FC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2-2</w:t>
            </w:r>
            <w:proofErr w:type="gramStart"/>
            <w:r>
              <w:rPr>
                <w:rFonts w:ascii="標楷體" w:eastAsia="標楷體" w:hAnsi="標楷體" w:cs="標楷體" w:hint="eastAsia"/>
              </w:rPr>
              <w:t>二</w:t>
            </w:r>
            <w:proofErr w:type="gramEnd"/>
            <w:r>
              <w:rPr>
                <w:rFonts w:ascii="標楷體" w:eastAsia="標楷體" w:hAnsi="標楷體" w:cs="標楷體" w:hint="eastAsia"/>
              </w:rPr>
              <w:t>維數據分析</w:t>
            </w:r>
          </w:p>
        </w:tc>
        <w:tc>
          <w:tcPr>
            <w:tcW w:w="3255" w:type="dxa"/>
            <w:gridSpan w:val="4"/>
          </w:tcPr>
          <w:p w14:paraId="7230ADFF" w14:textId="70D1421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2-2</w:t>
            </w:r>
          </w:p>
        </w:tc>
      </w:tr>
      <w:tr w:rsidR="00A306EC" w14:paraId="2A2ECBCF" w14:textId="77777777">
        <w:tc>
          <w:tcPr>
            <w:tcW w:w="846" w:type="dxa"/>
            <w:vAlign w:val="center"/>
          </w:tcPr>
          <w:p w14:paraId="3FE51210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1F2C17C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03/23~03/27</w:t>
            </w:r>
          </w:p>
          <w:p w14:paraId="68F58B6F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(03/25、26高一高二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第1次段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考)</w:t>
            </w:r>
          </w:p>
          <w:p w14:paraId="2EF315EA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(03/25高三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第1次段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6"/>
          </w:tcPr>
          <w:p w14:paraId="3E9C7DC3" w14:textId="25927083" w:rsidR="00A17AED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14916DD2" w14:textId="77777777" w:rsidR="00A306EC" w:rsidRDefault="00A306E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306EC" w14:paraId="14404C42" w14:textId="77777777">
        <w:tc>
          <w:tcPr>
            <w:tcW w:w="846" w:type="dxa"/>
            <w:vAlign w:val="center"/>
          </w:tcPr>
          <w:p w14:paraId="604D98B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BE8A07D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03/30~04/03</w:t>
            </w:r>
          </w:p>
          <w:p w14:paraId="4661A67D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（4/03兒童節補放假）</w:t>
            </w:r>
          </w:p>
          <w:p w14:paraId="2B3CE36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（03/30~04/02高二教育旅行）</w:t>
            </w:r>
          </w:p>
        </w:tc>
        <w:tc>
          <w:tcPr>
            <w:tcW w:w="3756" w:type="dxa"/>
            <w:gridSpan w:val="6"/>
          </w:tcPr>
          <w:p w14:paraId="59EC9FA9" w14:textId="14284E7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3-1計數原理</w:t>
            </w:r>
          </w:p>
        </w:tc>
        <w:tc>
          <w:tcPr>
            <w:tcW w:w="3255" w:type="dxa"/>
            <w:gridSpan w:val="4"/>
          </w:tcPr>
          <w:p w14:paraId="65B60DE7" w14:textId="03F8A716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-1</w:t>
            </w:r>
          </w:p>
        </w:tc>
      </w:tr>
      <w:tr w:rsidR="00A306EC" w14:paraId="6BAFE04F" w14:textId="77777777">
        <w:tc>
          <w:tcPr>
            <w:tcW w:w="846" w:type="dxa"/>
            <w:vAlign w:val="center"/>
          </w:tcPr>
          <w:p w14:paraId="01BA44B1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1E9DD11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04/06~04/10</w:t>
            </w:r>
          </w:p>
          <w:p w14:paraId="63D2B9C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（4/06清明節補放假）</w:t>
            </w:r>
          </w:p>
        </w:tc>
        <w:tc>
          <w:tcPr>
            <w:tcW w:w="3756" w:type="dxa"/>
            <w:gridSpan w:val="6"/>
          </w:tcPr>
          <w:p w14:paraId="262F0282" w14:textId="2669D96F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3-2排列</w:t>
            </w:r>
          </w:p>
        </w:tc>
        <w:tc>
          <w:tcPr>
            <w:tcW w:w="3255" w:type="dxa"/>
            <w:gridSpan w:val="4"/>
          </w:tcPr>
          <w:p w14:paraId="747FF390" w14:textId="4C7710CB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2</w:t>
            </w:r>
          </w:p>
        </w:tc>
      </w:tr>
      <w:tr w:rsidR="00A306EC" w14:paraId="0F94FFCC" w14:textId="77777777">
        <w:tc>
          <w:tcPr>
            <w:tcW w:w="846" w:type="dxa"/>
            <w:vAlign w:val="center"/>
          </w:tcPr>
          <w:p w14:paraId="553D206C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511B47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04/13~04/17</w:t>
            </w:r>
          </w:p>
        </w:tc>
        <w:tc>
          <w:tcPr>
            <w:tcW w:w="3756" w:type="dxa"/>
            <w:gridSpan w:val="6"/>
          </w:tcPr>
          <w:p w14:paraId="3344FBEB" w14:textId="1F7B16E0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3-3組合</w:t>
            </w:r>
          </w:p>
        </w:tc>
        <w:tc>
          <w:tcPr>
            <w:tcW w:w="3255" w:type="dxa"/>
            <w:gridSpan w:val="4"/>
          </w:tcPr>
          <w:p w14:paraId="7881332B" w14:textId="45063CF1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3</w:t>
            </w:r>
          </w:p>
        </w:tc>
      </w:tr>
      <w:tr w:rsidR="0098294C" w14:paraId="309192A5" w14:textId="77777777">
        <w:tc>
          <w:tcPr>
            <w:tcW w:w="846" w:type="dxa"/>
            <w:vAlign w:val="center"/>
          </w:tcPr>
          <w:p w14:paraId="6225DC4C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181295F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04/20~04/24</w:t>
            </w:r>
          </w:p>
        </w:tc>
        <w:tc>
          <w:tcPr>
            <w:tcW w:w="3756" w:type="dxa"/>
            <w:gridSpan w:val="6"/>
          </w:tcPr>
          <w:p w14:paraId="331D1294" w14:textId="5C18E494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3-3組合</w:t>
            </w:r>
          </w:p>
        </w:tc>
        <w:tc>
          <w:tcPr>
            <w:tcW w:w="3255" w:type="dxa"/>
            <w:gridSpan w:val="4"/>
          </w:tcPr>
          <w:p w14:paraId="7D5E9546" w14:textId="514A9ECB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3</w:t>
            </w:r>
          </w:p>
        </w:tc>
      </w:tr>
      <w:tr w:rsidR="0098294C" w14:paraId="18875043" w14:textId="77777777">
        <w:tc>
          <w:tcPr>
            <w:tcW w:w="846" w:type="dxa"/>
            <w:vAlign w:val="center"/>
          </w:tcPr>
          <w:p w14:paraId="5BB3934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3266570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04/27~05/01</w:t>
            </w:r>
          </w:p>
          <w:p w14:paraId="430E2E3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（04/30高三期末考，5/1勞動節放假）</w:t>
            </w:r>
          </w:p>
        </w:tc>
        <w:tc>
          <w:tcPr>
            <w:tcW w:w="3756" w:type="dxa"/>
            <w:gridSpan w:val="6"/>
          </w:tcPr>
          <w:p w14:paraId="120FB41F" w14:textId="6F3092A3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3-4機率</w:t>
            </w:r>
          </w:p>
        </w:tc>
        <w:tc>
          <w:tcPr>
            <w:tcW w:w="3255" w:type="dxa"/>
            <w:gridSpan w:val="4"/>
          </w:tcPr>
          <w:p w14:paraId="7F7DCF51" w14:textId="315E364A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4</w:t>
            </w:r>
          </w:p>
        </w:tc>
      </w:tr>
      <w:tr w:rsidR="0098294C" w14:paraId="07FB06A8" w14:textId="77777777">
        <w:tc>
          <w:tcPr>
            <w:tcW w:w="846" w:type="dxa"/>
            <w:vAlign w:val="center"/>
          </w:tcPr>
          <w:p w14:paraId="1A1EDB4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CD0055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05/04~05/08</w:t>
            </w:r>
          </w:p>
          <w:p w14:paraId="4368E74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（05/06高三第二次分科測驗模擬考）</w:t>
            </w:r>
          </w:p>
        </w:tc>
        <w:tc>
          <w:tcPr>
            <w:tcW w:w="3756" w:type="dxa"/>
            <w:gridSpan w:val="6"/>
          </w:tcPr>
          <w:p w14:paraId="2A7DED2F" w14:textId="122309AE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3-4機率</w:t>
            </w:r>
          </w:p>
        </w:tc>
        <w:tc>
          <w:tcPr>
            <w:tcW w:w="3255" w:type="dxa"/>
            <w:gridSpan w:val="4"/>
          </w:tcPr>
          <w:p w14:paraId="3C00DBBF" w14:textId="16DED418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4</w:t>
            </w:r>
          </w:p>
        </w:tc>
      </w:tr>
      <w:tr w:rsidR="0098294C" w14:paraId="4F7432AA" w14:textId="77777777">
        <w:tc>
          <w:tcPr>
            <w:tcW w:w="846" w:type="dxa"/>
            <w:vAlign w:val="center"/>
          </w:tcPr>
          <w:p w14:paraId="443B0D75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8024B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05/11~05/15</w:t>
            </w:r>
          </w:p>
          <w:p w14:paraId="570D2079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lastRenderedPageBreak/>
              <w:t>（05/12、13高一高二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第2次段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考）</w:t>
            </w:r>
          </w:p>
        </w:tc>
        <w:tc>
          <w:tcPr>
            <w:tcW w:w="3756" w:type="dxa"/>
            <w:gridSpan w:val="6"/>
          </w:tcPr>
          <w:p w14:paraId="2DA3B14D" w14:textId="358AD91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lastRenderedPageBreak/>
              <w:t>第二次段考</w:t>
            </w:r>
          </w:p>
        </w:tc>
        <w:tc>
          <w:tcPr>
            <w:tcW w:w="3255" w:type="dxa"/>
            <w:gridSpan w:val="4"/>
          </w:tcPr>
          <w:p w14:paraId="7BD5ADA9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98294C" w14:paraId="4E02C612" w14:textId="77777777">
        <w:tc>
          <w:tcPr>
            <w:tcW w:w="846" w:type="dxa"/>
            <w:vAlign w:val="center"/>
          </w:tcPr>
          <w:p w14:paraId="37C890C8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467072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05/18~05/22</w:t>
            </w:r>
          </w:p>
        </w:tc>
        <w:tc>
          <w:tcPr>
            <w:tcW w:w="3756" w:type="dxa"/>
            <w:gridSpan w:val="6"/>
          </w:tcPr>
          <w:p w14:paraId="1F8A0304" w14:textId="6F342E31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4-1直角三角形的邊角關係</w:t>
            </w:r>
          </w:p>
        </w:tc>
        <w:tc>
          <w:tcPr>
            <w:tcW w:w="3255" w:type="dxa"/>
            <w:gridSpan w:val="4"/>
          </w:tcPr>
          <w:p w14:paraId="0CA26B80" w14:textId="2AB29859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4-1</w:t>
            </w:r>
          </w:p>
        </w:tc>
      </w:tr>
      <w:tr w:rsidR="0098294C" w14:paraId="7AB5FA16" w14:textId="77777777">
        <w:tc>
          <w:tcPr>
            <w:tcW w:w="846" w:type="dxa"/>
            <w:vAlign w:val="center"/>
          </w:tcPr>
          <w:p w14:paraId="5B757FB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5B0C3B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05/25~05/29</w:t>
            </w:r>
          </w:p>
        </w:tc>
        <w:tc>
          <w:tcPr>
            <w:tcW w:w="3756" w:type="dxa"/>
            <w:gridSpan w:val="6"/>
          </w:tcPr>
          <w:p w14:paraId="29519E46" w14:textId="03247749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4-2廣義角</w:t>
            </w:r>
            <w:proofErr w:type="gramStart"/>
            <w:r>
              <w:rPr>
                <w:rFonts w:ascii="標楷體" w:eastAsia="標楷體" w:hAnsi="標楷體" w:cs="標楷體" w:hint="eastAsia"/>
              </w:rPr>
              <w:t>與極坐標</w:t>
            </w:r>
            <w:proofErr w:type="gramEnd"/>
          </w:p>
        </w:tc>
        <w:tc>
          <w:tcPr>
            <w:tcW w:w="3255" w:type="dxa"/>
            <w:gridSpan w:val="4"/>
          </w:tcPr>
          <w:p w14:paraId="3B31A5E4" w14:textId="3068D364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4-2</w:t>
            </w:r>
          </w:p>
        </w:tc>
      </w:tr>
      <w:tr w:rsidR="0098294C" w14:paraId="4973166D" w14:textId="77777777">
        <w:tc>
          <w:tcPr>
            <w:tcW w:w="846" w:type="dxa"/>
            <w:vAlign w:val="center"/>
          </w:tcPr>
          <w:p w14:paraId="32480B2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0E116C3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06/01~06/05</w:t>
            </w:r>
          </w:p>
          <w:p w14:paraId="2632FBC7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6"/>
          </w:tcPr>
          <w:p w14:paraId="0CF1B8F8" w14:textId="2418500D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4-2廣義角</w:t>
            </w:r>
            <w:proofErr w:type="gramStart"/>
            <w:r>
              <w:rPr>
                <w:rFonts w:ascii="標楷體" w:eastAsia="標楷體" w:hAnsi="標楷體" w:cs="標楷體" w:hint="eastAsia"/>
              </w:rPr>
              <w:t>與極坐標</w:t>
            </w:r>
            <w:proofErr w:type="gramEnd"/>
          </w:p>
        </w:tc>
        <w:tc>
          <w:tcPr>
            <w:tcW w:w="3255" w:type="dxa"/>
            <w:gridSpan w:val="4"/>
          </w:tcPr>
          <w:p w14:paraId="3051B3FF" w14:textId="68287661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4-2</w:t>
            </w:r>
          </w:p>
        </w:tc>
      </w:tr>
      <w:tr w:rsidR="0098294C" w14:paraId="5B7AA042" w14:textId="77777777">
        <w:tc>
          <w:tcPr>
            <w:tcW w:w="846" w:type="dxa"/>
            <w:vAlign w:val="center"/>
          </w:tcPr>
          <w:p w14:paraId="5F3036CD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7B34331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06/08~06/12</w:t>
            </w:r>
          </w:p>
        </w:tc>
        <w:tc>
          <w:tcPr>
            <w:tcW w:w="3756" w:type="dxa"/>
            <w:gridSpan w:val="6"/>
          </w:tcPr>
          <w:p w14:paraId="13259E26" w14:textId="39BE3145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4-3面積公式</w:t>
            </w:r>
            <w:proofErr w:type="gramStart"/>
            <w:r>
              <w:rPr>
                <w:rFonts w:ascii="標楷體" w:eastAsia="標楷體" w:hAnsi="標楷體" w:cs="標楷體" w:hint="eastAsia"/>
              </w:rPr>
              <w:t>與正餘弦</w:t>
            </w:r>
            <w:proofErr w:type="gramEnd"/>
            <w:r>
              <w:rPr>
                <w:rFonts w:ascii="標楷體" w:eastAsia="標楷體" w:hAnsi="標楷體" w:cs="標楷體" w:hint="eastAsia"/>
              </w:rPr>
              <w:t>定理</w:t>
            </w:r>
          </w:p>
        </w:tc>
        <w:tc>
          <w:tcPr>
            <w:tcW w:w="3255" w:type="dxa"/>
            <w:gridSpan w:val="4"/>
          </w:tcPr>
          <w:p w14:paraId="2530C823" w14:textId="37B3D5A0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4-3</w:t>
            </w:r>
          </w:p>
        </w:tc>
      </w:tr>
      <w:tr w:rsidR="0098294C" w14:paraId="5119B38B" w14:textId="77777777">
        <w:tc>
          <w:tcPr>
            <w:tcW w:w="846" w:type="dxa"/>
            <w:vAlign w:val="center"/>
          </w:tcPr>
          <w:p w14:paraId="0A62F100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0C44B7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06/15~06/19</w:t>
            </w:r>
          </w:p>
          <w:p w14:paraId="5590E6FB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6"/>
          </w:tcPr>
          <w:p w14:paraId="32FA0C97" w14:textId="1E79DE9F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4-3面積公式</w:t>
            </w:r>
            <w:proofErr w:type="gramStart"/>
            <w:r>
              <w:rPr>
                <w:rFonts w:ascii="標楷體" w:eastAsia="標楷體" w:hAnsi="標楷體" w:cs="標楷體" w:hint="eastAsia"/>
              </w:rPr>
              <w:t>與正餘弦</w:t>
            </w:r>
            <w:proofErr w:type="gramEnd"/>
            <w:r>
              <w:rPr>
                <w:rFonts w:ascii="標楷體" w:eastAsia="標楷體" w:hAnsi="標楷體" w:cs="標楷體" w:hint="eastAsia"/>
              </w:rPr>
              <w:t>定理</w:t>
            </w:r>
          </w:p>
        </w:tc>
        <w:tc>
          <w:tcPr>
            <w:tcW w:w="3255" w:type="dxa"/>
            <w:gridSpan w:val="4"/>
          </w:tcPr>
          <w:p w14:paraId="3DC1DBCA" w14:textId="592CC6DA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4-3</w:t>
            </w:r>
          </w:p>
        </w:tc>
      </w:tr>
      <w:tr w:rsidR="0098294C" w14:paraId="0741A6C8" w14:textId="77777777">
        <w:tc>
          <w:tcPr>
            <w:tcW w:w="846" w:type="dxa"/>
            <w:vAlign w:val="center"/>
          </w:tcPr>
          <w:p w14:paraId="6209A93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ACCAD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06/22~06/26</w:t>
            </w:r>
          </w:p>
          <w:p w14:paraId="2AEF691D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（6/24、25高一高二期末考，6/26休業式）</w:t>
            </w:r>
          </w:p>
        </w:tc>
        <w:tc>
          <w:tcPr>
            <w:tcW w:w="3756" w:type="dxa"/>
            <w:gridSpan w:val="6"/>
          </w:tcPr>
          <w:p w14:paraId="3DA0356F" w14:textId="791A7C82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期末考</w:t>
            </w:r>
          </w:p>
        </w:tc>
        <w:tc>
          <w:tcPr>
            <w:tcW w:w="3255" w:type="dxa"/>
            <w:gridSpan w:val="4"/>
          </w:tcPr>
          <w:p w14:paraId="462EAA22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98294C" w14:paraId="6430B5C9" w14:textId="77777777">
        <w:tc>
          <w:tcPr>
            <w:tcW w:w="846" w:type="dxa"/>
            <w:vAlign w:val="center"/>
          </w:tcPr>
          <w:p w14:paraId="7CA8049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4C629EB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06/29~07/03</w:t>
            </w:r>
          </w:p>
          <w:p w14:paraId="5142F469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6"/>
            <w:vAlign w:val="center"/>
          </w:tcPr>
          <w:p w14:paraId="10A74A65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基北免業務</w:t>
            </w:r>
            <w:proofErr w:type="gramEnd"/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7CDDCDE5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14:paraId="3BBAD9EE" w14:textId="77777777" w:rsidR="00A306EC" w:rsidRDefault="00A306EC">
      <w:pPr>
        <w:spacing w:line="360" w:lineRule="auto"/>
        <w:rPr>
          <w:rFonts w:ascii="標楷體" w:eastAsia="標楷體" w:hAnsi="標楷體" w:cs="標楷體"/>
        </w:rPr>
      </w:pPr>
    </w:p>
    <w:sectPr w:rsidR="00A306EC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FAC55" w14:textId="77777777" w:rsidR="00401C02" w:rsidRDefault="00401C02" w:rsidP="0044751B">
      <w:r>
        <w:separator/>
      </w:r>
    </w:p>
  </w:endnote>
  <w:endnote w:type="continuationSeparator" w:id="0">
    <w:p w14:paraId="7821DDF5" w14:textId="77777777" w:rsidR="00401C02" w:rsidRDefault="00401C02" w:rsidP="0044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4CAFEF18-29E8-49CC-9925-84296E4BB978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2" w:subsetted="1" w:fontKey="{F85001E5-59F9-4C7F-B0CE-62BA0F2B26A4}"/>
    <w:embedBold r:id="rId3" w:subsetted="1" w:fontKey="{D0A369E7-1DBC-4213-98EB-D1E9C144B98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517C2418-ADEF-45B6-8C95-A5DC45DCDD5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DC4065D7-43CD-4A6B-8106-6F4CBB38EC3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E27AE" w14:textId="77777777" w:rsidR="00401C02" w:rsidRDefault="00401C02" w:rsidP="0044751B">
      <w:r>
        <w:separator/>
      </w:r>
    </w:p>
  </w:footnote>
  <w:footnote w:type="continuationSeparator" w:id="0">
    <w:p w14:paraId="67911C01" w14:textId="77777777" w:rsidR="00401C02" w:rsidRDefault="00401C02" w:rsidP="004475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6EC"/>
    <w:rsid w:val="000431FA"/>
    <w:rsid w:val="00401C02"/>
    <w:rsid w:val="0044751B"/>
    <w:rsid w:val="00575163"/>
    <w:rsid w:val="0098294C"/>
    <w:rsid w:val="00A17AED"/>
    <w:rsid w:val="00A306EC"/>
    <w:rsid w:val="00E8234C"/>
    <w:rsid w:val="00EB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4EFCF"/>
  <w15:docId w15:val="{9B404CC2-A001-40CE-9EC5-B05398561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Web">
    <w:name w:val="Normal (Web)"/>
    <w:basedOn w:val="a"/>
    <w:uiPriority w:val="99"/>
    <w:unhideWhenUsed/>
    <w:rsid w:val="00EB5E1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0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m94dWmpZtSM4lScZ8VvO2J56eg==">CgMxLjA4AHIhMW9ya2wySVFraXd5TEtNczE2cGNXNy1zaGhCRzhrdTlK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2026-01-17T03:58:00Z</dcterms:created>
  <dcterms:modified xsi:type="dcterms:W3CDTF">2026-01-17T03:58:00Z</dcterms:modified>
</cp:coreProperties>
</file>