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DFKai-SB" w:cs="DFKai-SB" w:eastAsia="DFKai-SB" w:hAnsi="DFKai-SB"/>
          <w:sz w:val="36"/>
          <w:szCs w:val="36"/>
        </w:rPr>
      </w:pPr>
      <w:r w:rsidDel="00000000" w:rsidR="00000000" w:rsidRPr="00000000">
        <w:rPr>
          <w:rFonts w:ascii="DFKai-SB" w:cs="DFKai-SB" w:eastAsia="DFKai-SB" w:hAnsi="DFKai-SB"/>
          <w:sz w:val="36"/>
          <w:szCs w:val="36"/>
          <w:rtl w:val="0"/>
        </w:rPr>
        <w:t xml:space="preserve">臺北市立復興高級中學114學年度1學期教學進度表</w:t>
      </w:r>
    </w:p>
    <w:tbl>
      <w:tblPr>
        <w:tblStyle w:val="Table1"/>
        <w:tblW w:w="1069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25"/>
        <w:gridCol w:w="33"/>
        <w:gridCol w:w="960"/>
        <w:gridCol w:w="326"/>
        <w:gridCol w:w="1287"/>
        <w:gridCol w:w="1287"/>
        <w:tblGridChange w:id="0">
          <w:tblGrid>
            <w:gridCol w:w="846"/>
            <w:gridCol w:w="850"/>
            <w:gridCol w:w="1276"/>
            <w:gridCol w:w="992"/>
            <w:gridCol w:w="294"/>
            <w:gridCol w:w="557"/>
            <w:gridCol w:w="730"/>
            <w:gridCol w:w="829"/>
            <w:gridCol w:w="425"/>
            <w:gridCol w:w="33"/>
            <w:gridCol w:w="960"/>
            <w:gridCol w:w="326"/>
            <w:gridCol w:w="1287"/>
            <w:gridCol w:w="1287"/>
          </w:tblGrid>
        </w:tblGridChange>
      </w:tblGrid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學科/科目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全民國防教育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</w:t>
            </w:r>
          </w:p>
          <w:p w:rsidR="00000000" w:rsidDel="00000000" w:rsidP="00000000" w:rsidRDefault="00000000" w:rsidRPr="00000000" w14:paraId="0000000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教師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陳鵬仁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適用版本、教材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育達出版社 上冊(丙版)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restart"/>
            <w:shd w:fill="00ffff" w:val="clear"/>
            <w:vAlign w:val="center"/>
          </w:tcPr>
          <w:p w:rsidR="00000000" w:rsidDel="00000000" w:rsidP="00000000" w:rsidRDefault="00000000" w:rsidRPr="00000000" w14:paraId="00000011">
            <w:pPr>
              <w:spacing w:line="276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線上教學平臺</w:t>
              <w:br w:type="textWrapping"/>
              <w:t xml:space="preserve">Google Classroom</w:t>
            </w:r>
          </w:p>
          <w:p w:rsidR="00000000" w:rsidDel="00000000" w:rsidP="00000000" w:rsidRDefault="00000000" w:rsidRPr="00000000" w14:paraId="00000012">
            <w:pPr>
              <w:spacing w:line="276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7f7f7f"/>
                <w:rtl w:val="0"/>
              </w:rPr>
              <w:t xml:space="preserve">(如有需要，自行填寫)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1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305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高二舞蹈班</w:t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1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高二戲劇班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高一音樂班</w:t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1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高一美術班</w:t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1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3">
            <w:pPr>
              <w:spacing w:line="360" w:lineRule="auto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2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vMerge w:val="restart"/>
            <w:shd w:fill="00ffff" w:val="clear"/>
            <w:vAlign w:val="center"/>
          </w:tcPr>
          <w:p w:rsidR="00000000" w:rsidDel="00000000" w:rsidP="00000000" w:rsidRDefault="00000000" w:rsidRPr="00000000" w14:paraId="00000030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before="0" w:line="240" w:lineRule="auto"/>
              <w:ind w:left="0" w:firstLine="0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4C">
            <w:pPr>
              <w:spacing w:after="0" w:before="0" w:line="240" w:lineRule="auto"/>
              <w:ind w:left="0" w:firstLine="0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5A">
            <w:pPr>
              <w:spacing w:after="0" w:before="0" w:line="240" w:lineRule="auto"/>
              <w:ind w:left="0" w:firstLine="0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6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教學目標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68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一、建構全民國防意識與知能，主動關懷社會與國家安全。</w:t>
            </w:r>
          </w:p>
          <w:p w:rsidR="00000000" w:rsidDel="00000000" w:rsidP="00000000" w:rsidRDefault="00000000" w:rsidRPr="00000000" w14:paraId="00000069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二、認識國際情勢與國家處境，增進對國家安全議題之認知。</w:t>
            </w:r>
          </w:p>
          <w:p w:rsidR="00000000" w:rsidDel="00000000" w:rsidP="00000000" w:rsidRDefault="00000000" w:rsidRPr="00000000" w14:paraId="0000006A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三、了解並養成防衛動員與災害防救之意識與行動力。</w:t>
            </w:r>
          </w:p>
          <w:p w:rsidR="00000000" w:rsidDel="00000000" w:rsidP="00000000" w:rsidRDefault="00000000" w:rsidRPr="00000000" w14:paraId="0000006B">
            <w:pPr>
              <w:ind w:left="-113" w:firstLine="0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四、建立國家認同與捍衛國家主權的自信心，培養參與國防事務與促進國家永續發展的心志。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7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教學方式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79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一、講述法 二、實做法 三、議題討論 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8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成績計算比例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87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1.隨堂測驗70%</w:t>
            </w:r>
          </w:p>
          <w:p w:rsidR="00000000" w:rsidDel="00000000" w:rsidP="00000000" w:rsidRDefault="00000000" w:rsidRPr="00000000" w14:paraId="00000088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9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2.學習態度 30%</w:t>
            </w:r>
          </w:p>
          <w:p w:rsidR="00000000" w:rsidDel="00000000" w:rsidP="00000000" w:rsidRDefault="00000000" w:rsidRPr="00000000" w14:paraId="0000008A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      (1)上課不可用手機  15%</w:t>
            </w:r>
          </w:p>
          <w:p w:rsidR="00000000" w:rsidDel="00000000" w:rsidP="00000000" w:rsidRDefault="00000000" w:rsidRPr="00000000" w14:paraId="0000008B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      (2)上課不可睡覺或聊天 10%</w:t>
            </w:r>
          </w:p>
          <w:p w:rsidR="00000000" w:rsidDel="00000000" w:rsidP="00000000" w:rsidRDefault="00000000" w:rsidRPr="00000000" w14:paraId="0000008C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      (3)上課表現 5%</w:t>
            </w:r>
          </w:p>
          <w:p w:rsidR="00000000" w:rsidDel="00000000" w:rsidP="00000000" w:rsidRDefault="00000000" w:rsidRPr="00000000" w14:paraId="0000008D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3.全民國防無期中考、期末考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9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線上學習資源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DFKai-SB" w:cs="DFKai-SB" w:eastAsia="DFKai-SB" w:hAnsi="DFKai-SB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7" w:right="0" w:hanging="357"/>
              <w:jc w:val="left"/>
              <w:rPr>
                <w:rFonts w:ascii="DFKai-SB" w:cs="DFKai-SB" w:eastAsia="DFKai-SB" w:hAnsi="DFKai-SB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網路相關時事議題</w:t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7" w:right="0" w:hanging="357"/>
              <w:jc w:val="left"/>
              <w:rPr>
                <w:rFonts w:ascii="DFKai-SB" w:cs="DFKai-SB" w:eastAsia="DFKai-SB" w:hAnsi="DFKai-SB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台灣事實查核中心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9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週次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AA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日期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AC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教學進度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B2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學生可自學的學習內容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8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8/31-9/6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BA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「友善校園」相關宣導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C0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包括性別平等教育、學生輔導體制、人權教育、公民教育等相關網路教材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6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9/7-9/13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C8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「友善校園」相關宣導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CE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包括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0"/>
                <w:szCs w:val="20"/>
                <w:rtl w:val="0"/>
              </w:rPr>
              <w:t xml:space="preserve">生命教育、特殊教育及資訊素養與倫理教育與反詐騙</w:t>
            </w: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0"/>
                <w:szCs w:val="20"/>
                <w:rtl w:val="0"/>
              </w:rPr>
              <w:t xml:space="preserve">反毒</w:t>
            </w: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、水上安全教育等相關網路教材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4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9/14-9/20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D6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主題一  全民國防概論</w:t>
            </w:r>
          </w:p>
          <w:p w:rsidR="00000000" w:rsidDel="00000000" w:rsidP="00000000" w:rsidRDefault="00000000" w:rsidRPr="00000000" w14:paraId="000000D7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第一章  國家安全的重要性</w:t>
            </w:r>
          </w:p>
          <w:p w:rsidR="00000000" w:rsidDel="00000000" w:rsidP="00000000" w:rsidRDefault="00000000" w:rsidRPr="00000000" w14:paraId="000000D8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第一節  家的概念與意識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DE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播放「以巴戰爭」相關新聞影片，讓同學思考及明白傳統安全威脅關注的問題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4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9/31-9/27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E6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主題一  全民國防概論</w:t>
            </w:r>
          </w:p>
          <w:p w:rsidR="00000000" w:rsidDel="00000000" w:rsidP="00000000" w:rsidRDefault="00000000" w:rsidRPr="00000000" w14:paraId="000000E7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第二章  全民國防的定義</w:t>
            </w:r>
          </w:p>
          <w:p w:rsidR="00000000" w:rsidDel="00000000" w:rsidP="00000000" w:rsidRDefault="00000000" w:rsidRPr="00000000" w14:paraId="000000E8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第一節  全民國防的定義與功能</w:t>
            </w:r>
          </w:p>
          <w:p w:rsidR="00000000" w:rsidDel="00000000" w:rsidP="00000000" w:rsidRDefault="00000000" w:rsidRPr="00000000" w14:paraId="000000E9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第二節  全民國防教育的理念與發展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EF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現今的戰爭型態日新月異且包含各個層面，而「全民國防」也已成為全球主流的國防概念。可以請同學思考，這種在國防等議題上進行全民關注、全民支持與全民參與的方式。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5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9/28-10/4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0F7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第二章  全民國防的意涵</w:t>
            </w:r>
          </w:p>
          <w:p w:rsidR="00000000" w:rsidDel="00000000" w:rsidP="00000000" w:rsidRDefault="00000000" w:rsidRPr="00000000" w14:paraId="000000F8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第三節　各國實踐全民國防的具體作為</w:t>
            </w:r>
          </w:p>
          <w:p w:rsidR="00000000" w:rsidDel="00000000" w:rsidP="00000000" w:rsidRDefault="00000000" w:rsidRPr="00000000" w14:paraId="000000F9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第四節　我國的全民國防實踐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FF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請同學思考並討論，除了課本所提到的我國的全民國防作為之外，還有沒有其他可以實踐全民國防的方法</w:t>
            </w:r>
          </w:p>
          <w:p w:rsidR="00000000" w:rsidDel="00000000" w:rsidP="00000000" w:rsidRDefault="00000000" w:rsidRPr="00000000" w14:paraId="00000100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6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6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10/5-10/11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08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主題二  國際情勢與國家安全</w:t>
            </w:r>
          </w:p>
          <w:p w:rsidR="00000000" w:rsidDel="00000000" w:rsidP="00000000" w:rsidRDefault="00000000" w:rsidRPr="00000000" w14:paraId="00000109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第一章  全球與亞太區域安全情勢</w:t>
            </w:r>
          </w:p>
          <w:p w:rsidR="00000000" w:rsidDel="00000000" w:rsidP="00000000" w:rsidRDefault="00000000" w:rsidRPr="00000000" w14:paraId="0000010A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第一節　全球與亞太區域安全情勢概況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10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請同學思考現今那些發生區域衝突的國家之間，是因為哪些因素造成現在的局面。</w:t>
            </w:r>
          </w:p>
          <w:p w:rsidR="00000000" w:rsidDel="00000000" w:rsidP="00000000" w:rsidRDefault="00000000" w:rsidRPr="00000000" w14:paraId="00000111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7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7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10/12-10/18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19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主題二  國際情勢與國家安全</w:t>
            </w:r>
          </w:p>
          <w:p w:rsidR="00000000" w:rsidDel="00000000" w:rsidP="00000000" w:rsidRDefault="00000000" w:rsidRPr="00000000" w14:paraId="0000011A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第一章  全球與亞太區域安全情勢</w:t>
            </w:r>
          </w:p>
          <w:p w:rsidR="00000000" w:rsidDel="00000000" w:rsidP="00000000" w:rsidRDefault="00000000" w:rsidRPr="00000000" w14:paraId="0000011B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第一節　全球與亞太區域安全情勢概況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21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對於最近發生在亞太地區的國際情勢新聞事件，哪一個新聞印象較為深刻，而又有哪一事件是與臺灣地區有直接關係的?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8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7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10/19-10/25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29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主題二  國際情勢與國家安全</w:t>
            </w:r>
          </w:p>
          <w:p w:rsidR="00000000" w:rsidDel="00000000" w:rsidP="00000000" w:rsidRDefault="00000000" w:rsidRPr="00000000" w14:paraId="0000012A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第一章  全球與亞太區域安全情勢</w:t>
            </w:r>
          </w:p>
          <w:p w:rsidR="00000000" w:rsidDel="00000000" w:rsidP="00000000" w:rsidRDefault="00000000" w:rsidRPr="00000000" w14:paraId="0000012B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第一節　全球與亞太區域安全情勢概況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31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介紹以巴兩國衝突的歷史背景及歷年的重大衝突事件，讓學生暸解因歷史、宗教、種族等問題所產生的衝突對國家、人民造成的影響。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9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7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10/26-11/1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39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主題一  全民國防概論</w:t>
            </w:r>
          </w:p>
          <w:p w:rsidR="00000000" w:rsidDel="00000000" w:rsidP="00000000" w:rsidRDefault="00000000" w:rsidRPr="00000000" w14:paraId="0000013A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第一章  全球與亞太區域安全情勢</w:t>
            </w:r>
          </w:p>
          <w:p w:rsidR="00000000" w:rsidDel="00000000" w:rsidP="00000000" w:rsidRDefault="00000000" w:rsidRPr="00000000" w14:paraId="0000013B">
            <w:pPr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第一節　全球與亞太區域安全情勢概況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41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介紹俄烏戰爭相關報導及資料，使同學了解典型的傳統安全領域威脅。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10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7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11/2-11/8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49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第一章  全球與亞太區域安全情勢</w:t>
            </w:r>
          </w:p>
          <w:p w:rsidR="00000000" w:rsidDel="00000000" w:rsidP="00000000" w:rsidRDefault="00000000" w:rsidRPr="00000000" w14:paraId="0000014A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第二節　兩岸關係的安全情勢與發展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50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中國大陸處處打壓我國，不限於外交和軍事方面，中國方面為何要對臺灣有如此的作為?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11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6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11/9-11/15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58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第一章  全球與亞太區域安全情勢</w:t>
            </w:r>
          </w:p>
          <w:p w:rsidR="00000000" w:rsidDel="00000000" w:rsidP="00000000" w:rsidRDefault="00000000" w:rsidRPr="00000000" w14:paraId="00000159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第二節　兩岸關係的安全情勢與發展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5F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補充說明近期還有發生哪些中共對台軍事威脅的新聞?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12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5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11/16-11/22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67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第二章  我國國家安全情勢與機會</w:t>
            </w:r>
          </w:p>
          <w:p w:rsidR="00000000" w:rsidDel="00000000" w:rsidP="00000000" w:rsidRDefault="00000000" w:rsidRPr="00000000" w14:paraId="00000168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第一節  我國的軍事地緣價值</w:t>
            </w:r>
          </w:p>
          <w:p w:rsidR="00000000" w:rsidDel="00000000" w:rsidP="00000000" w:rsidRDefault="00000000" w:rsidRPr="00000000" w14:paraId="00000169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第二節  我國的海洋利益與權利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6F">
            <w:pPr>
              <w:tabs>
                <w:tab w:val="left" w:leader="none" w:pos="1352"/>
              </w:tabs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介紹臺灣地區地理位置在國際軍事戰略上的特殊地位，如何利用該地位保障國家安全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13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5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11/23-11/29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77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第二節  我國的海洋利益與權利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7D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簡介近年來臺灣地區發生過的海域爭議或是海洋權利爭議。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14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83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11/30-12/6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85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第二節  我國的海洋利益與權利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8B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臺灣地區四面環海，海洋跟我們生活息息相關；簡介臺灣地區週邊的海域遭到破壞或是海洋受污染的情况，使同學瞭解海洋環境保護與永續發展的重要性，珍惜生物與非生物資源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91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12/7-12/13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93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第三節  我國的國家安全策略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99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目前臺灣地區遇到過哪些安全威脅及危機？或是可能遭遇到哪些安全威脅及危機？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16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9F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12/14-12/20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A1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主題三  我國國防現況與發展</w:t>
            </w:r>
          </w:p>
          <w:p w:rsidR="00000000" w:rsidDel="00000000" w:rsidP="00000000" w:rsidRDefault="00000000" w:rsidRPr="00000000" w14:paraId="000001A2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第一章  國防政策與國家戰力發展</w:t>
            </w:r>
          </w:p>
          <w:p w:rsidR="00000000" w:rsidDel="00000000" w:rsidP="00000000" w:rsidRDefault="00000000" w:rsidRPr="00000000" w14:paraId="000001A3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第一節  國防政策概述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A9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「國防政策」是國家武裝力量建設和軍事整備的指導。課本中所列出的國防戰略目標，是否適用於臺灣地區？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17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AF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12/21-12/27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B1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第二節  我國國防組織與兵力結構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B7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引導學生思考國軍部隊主要的任務是什麼？適合防衛臺灣地區的國防組織型態為何？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18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BD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12/28-1/3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BF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第二章  國防自主與國防產業趨勢</w:t>
            </w:r>
          </w:p>
          <w:p w:rsidR="00000000" w:rsidDel="00000000" w:rsidP="00000000" w:rsidRDefault="00000000" w:rsidRPr="00000000" w14:paraId="000001C0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第一節  我國國防戰略與戰力報告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C6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簡介國防自製的主要武器裝備有哪些？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19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CC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1/4-1/10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CE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第二章  國防自主與國防產業趨勢</w:t>
            </w:r>
          </w:p>
          <w:p w:rsidR="00000000" w:rsidDel="00000000" w:rsidP="00000000" w:rsidRDefault="00000000" w:rsidRPr="00000000" w14:paraId="000001CF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第一節  我國國防戰略與戰力報告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D5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簡介國軍外購的武器裝備有哪些？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D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DB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1/11-1/17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DD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第二節  軍民通用科技與資通訊安全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E3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科技發展對未來軍事武器、戰争型態可能產生哪些影響？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21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E9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1/18-1/24</w:t>
            </w:r>
          </w:p>
        </w:tc>
        <w:tc>
          <w:tcPr>
            <w:gridSpan w:val="6"/>
          </w:tcPr>
          <w:p w:rsidR="00000000" w:rsidDel="00000000" w:rsidP="00000000" w:rsidRDefault="00000000" w:rsidRPr="00000000" w14:paraId="000001EB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期末考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1F1">
            <w:pPr>
              <w:spacing w:line="280" w:lineRule="auto"/>
              <w:rPr>
                <w:rFonts w:ascii="DFKai-SB" w:cs="DFKai-SB" w:eastAsia="DFKai-SB" w:hAnsi="DFKai-SB"/>
                <w:sz w:val="20"/>
                <w:szCs w:val="20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0"/>
                <w:szCs w:val="20"/>
                <w:rtl w:val="0"/>
              </w:rPr>
              <w:t xml:space="preserve">期末考</w:t>
            </w:r>
          </w:p>
        </w:tc>
      </w:tr>
    </w:tbl>
    <w:p w:rsidR="00000000" w:rsidDel="00000000" w:rsidP="00000000" w:rsidRDefault="00000000" w:rsidRPr="00000000" w14:paraId="000001F6">
      <w:pPr>
        <w:spacing w:line="360" w:lineRule="auto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DFKai-SB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decimal"/>
      <w:lvlText w:val="%2、"/>
      <w:lvlJc w:val="left"/>
      <w:pPr>
        <w:ind w:left="960" w:hanging="480"/>
      </w:pPr>
      <w:rPr/>
    </w:lvl>
    <w:lvl w:ilvl="2">
      <w:start w:val="1"/>
      <w:numFmt w:val="lowerRoman"/>
      <w:lvlText w:val="%3."/>
      <w:lvlJc w:val="right"/>
      <w:pPr>
        <w:ind w:left="1440" w:hanging="480"/>
      </w:pPr>
      <w:rPr/>
    </w:lvl>
    <w:lvl w:ilvl="3">
      <w:start w:val="1"/>
      <w:numFmt w:val="decimal"/>
      <w:lvlText w:val="%4."/>
      <w:lvlJc w:val="left"/>
      <w:pPr>
        <w:ind w:left="1920" w:hanging="480"/>
      </w:pPr>
      <w:rPr/>
    </w:lvl>
    <w:lvl w:ilvl="4">
      <w:start w:val="1"/>
      <w:numFmt w:val="decimal"/>
      <w:lvlText w:val="%5、"/>
      <w:lvlJc w:val="left"/>
      <w:pPr>
        <w:ind w:left="2400" w:hanging="480"/>
      </w:pPr>
      <w:rPr/>
    </w:lvl>
    <w:lvl w:ilvl="5">
      <w:start w:val="1"/>
      <w:numFmt w:val="lowerRoman"/>
      <w:lvlText w:val="%6."/>
      <w:lvlJc w:val="right"/>
      <w:pPr>
        <w:ind w:left="2880" w:hanging="480"/>
      </w:pPr>
      <w:rPr/>
    </w:lvl>
    <w:lvl w:ilvl="6">
      <w:start w:val="1"/>
      <w:numFmt w:val="decimal"/>
      <w:lvlText w:val="%7."/>
      <w:lvlJc w:val="left"/>
      <w:pPr>
        <w:ind w:left="3360" w:hanging="480"/>
      </w:pPr>
      <w:rPr/>
    </w:lvl>
    <w:lvl w:ilvl="7">
      <w:start w:val="1"/>
      <w:numFmt w:val="decimal"/>
      <w:lvlText w:val="%8、"/>
      <w:lvlJc w:val="left"/>
      <w:pPr>
        <w:ind w:left="3840" w:hanging="480"/>
      </w:pPr>
      <w:rPr/>
    </w:lvl>
    <w:lvl w:ilvl="8">
      <w:start w:val="1"/>
      <w:numFmt w:val="lowerRoman"/>
      <w:lvlText w:val="%9."/>
      <w:lvlJc w:val="right"/>
      <w:pPr>
        <w:ind w:left="4320" w:hanging="4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