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7B3A5" w14:textId="77777777" w:rsidR="000A0B92" w:rsidRDefault="00946F69">
      <w:pPr>
        <w:jc w:val="distribute"/>
        <w:rPr>
          <w:rFonts w:ascii="魏碑-繁" w:eastAsia="魏碑-繁" w:hAnsiTheme="minorEastAsia"/>
          <w:sz w:val="36"/>
          <w:szCs w:val="36"/>
        </w:rPr>
      </w:pPr>
      <w:r>
        <w:rPr>
          <w:rFonts w:ascii="魏碑-繁" w:eastAsia="魏碑-繁" w:hAnsiTheme="minorEastAsia" w:hint="eastAsia"/>
          <w:sz w:val="36"/>
          <w:szCs w:val="36"/>
        </w:rPr>
        <w:t>臺北市立復興高級中學</w:t>
      </w:r>
      <w:r>
        <w:rPr>
          <w:rFonts w:ascii="魏碑-繁" w:eastAsia="魏碑-繁" w:hAnsiTheme="minorEastAsia" w:hint="eastAsia"/>
          <w:sz w:val="36"/>
          <w:szCs w:val="36"/>
        </w:rPr>
        <w:t>11</w:t>
      </w:r>
      <w:r>
        <w:rPr>
          <w:rFonts w:ascii="魏碑-繁" w:eastAsia="魏碑-繁" w:hAnsiTheme="minorEastAsia"/>
          <w:sz w:val="36"/>
          <w:szCs w:val="36"/>
        </w:rPr>
        <w:t>4</w:t>
      </w:r>
      <w:r>
        <w:rPr>
          <w:rFonts w:ascii="魏碑-繁" w:eastAsia="魏碑-繁" w:hAnsiTheme="minorEastAsia" w:hint="eastAsia"/>
          <w:sz w:val="36"/>
          <w:szCs w:val="36"/>
        </w:rPr>
        <w:t>學年度</w:t>
      </w:r>
      <w:r>
        <w:rPr>
          <w:rFonts w:ascii="魏碑-繁" w:eastAsia="魏碑-繁" w:hAnsiTheme="minorEastAsia" w:hint="eastAsia"/>
          <w:sz w:val="36"/>
          <w:szCs w:val="36"/>
        </w:rPr>
        <w:t>1</w:t>
      </w:r>
      <w:r>
        <w:rPr>
          <w:rFonts w:ascii="魏碑-繁" w:eastAsia="魏碑-繁" w:hAnsiTheme="minorEastAsia" w:hint="eastAsia"/>
          <w:sz w:val="36"/>
          <w:szCs w:val="36"/>
        </w:rPr>
        <w:t>學期教學進度表</w:t>
      </w:r>
    </w:p>
    <w:tbl>
      <w:tblPr>
        <w:tblStyle w:val="a7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0A0B92" w14:paraId="0AF77AE5" w14:textId="77777777">
        <w:tc>
          <w:tcPr>
            <w:tcW w:w="1696" w:type="dxa"/>
            <w:gridSpan w:val="2"/>
            <w:vAlign w:val="center"/>
          </w:tcPr>
          <w:p w14:paraId="61B39CA7" w14:textId="77777777" w:rsidR="000A0B92" w:rsidRDefault="00946F69">
            <w:pPr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學科</w:t>
            </w:r>
            <w:r>
              <w:rPr>
                <w:rFonts w:ascii="魏碑-繁" w:eastAsia="魏碑-繁" w:hAnsiTheme="minorEastAsia" w:hint="eastAsia"/>
                <w:szCs w:val="36"/>
              </w:rPr>
              <w:t>/</w:t>
            </w:r>
            <w:r>
              <w:rPr>
                <w:rFonts w:ascii="魏碑-繁" w:eastAsia="魏碑-繁" w:hAnsiTheme="minorEastAsia" w:hint="eastAsia"/>
                <w:szCs w:val="36"/>
              </w:rPr>
              <w:t>科目</w:t>
            </w:r>
          </w:p>
        </w:tc>
        <w:tc>
          <w:tcPr>
            <w:tcW w:w="2268" w:type="dxa"/>
            <w:gridSpan w:val="2"/>
            <w:vAlign w:val="center"/>
          </w:tcPr>
          <w:p w14:paraId="428D9918" w14:textId="77777777" w:rsidR="000A0B92" w:rsidRDefault="00946F69">
            <w:pPr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排演二</w:t>
            </w:r>
          </w:p>
        </w:tc>
        <w:tc>
          <w:tcPr>
            <w:tcW w:w="851" w:type="dxa"/>
            <w:gridSpan w:val="2"/>
            <w:vAlign w:val="center"/>
          </w:tcPr>
          <w:p w14:paraId="4D37132C" w14:textId="77777777" w:rsidR="000A0B92" w:rsidRDefault="00946F69">
            <w:pPr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任課</w:t>
            </w:r>
          </w:p>
          <w:p w14:paraId="54E75693" w14:textId="77777777" w:rsidR="000A0B92" w:rsidRDefault="00946F69">
            <w:pPr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3CCAABC5" w14:textId="77777777" w:rsidR="000A0B92" w:rsidRDefault="00946F69">
            <w:pPr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葉彤</w:t>
            </w:r>
          </w:p>
          <w:p w14:paraId="4567ABBE" w14:textId="77777777" w:rsidR="00946F69" w:rsidRDefault="00946F69">
            <w:pPr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王政中</w:t>
            </w:r>
          </w:p>
          <w:p w14:paraId="49F12C34" w14:textId="0479DEFB" w:rsidR="00946F69" w:rsidRDefault="00946F69">
            <w:pPr>
              <w:jc w:val="center"/>
              <w:rPr>
                <w:rFonts w:ascii="魏碑-繁" w:eastAsia="魏碑-繁" w:hAnsiTheme="minorEastAsia" w:hint="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李明哲</w:t>
            </w:r>
          </w:p>
        </w:tc>
        <w:tc>
          <w:tcPr>
            <w:tcW w:w="1418" w:type="dxa"/>
            <w:gridSpan w:val="3"/>
            <w:vAlign w:val="center"/>
          </w:tcPr>
          <w:p w14:paraId="4439A8D2" w14:textId="77777777" w:rsidR="000A0B92" w:rsidRDefault="00946F69">
            <w:pPr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730E69A3" w14:textId="77777777" w:rsidR="000A0B92" w:rsidRDefault="00946F69">
            <w:pPr>
              <w:jc w:val="center"/>
              <w:rPr>
                <w:rFonts w:ascii="魏碑-繁" w:eastAsia="魏碑-繁" w:hAnsiTheme="minorEastAsia"/>
                <w:szCs w:val="36"/>
                <w:lang w:eastAsia="zh-Hans"/>
              </w:rPr>
            </w:pPr>
            <w:proofErr w:type="gramStart"/>
            <w:r>
              <w:rPr>
                <w:rFonts w:ascii="魏碑-繁" w:eastAsia="魏碑-繁" w:hAnsiTheme="minorEastAsia" w:hint="eastAsia"/>
                <w:szCs w:val="36"/>
              </w:rPr>
              <w:t>《</w:t>
            </w:r>
            <w:proofErr w:type="gramEnd"/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夜の一族</w:t>
            </w:r>
            <w:r>
              <w:rPr>
                <w:rFonts w:ascii="魏碑-繁" w:eastAsia="魏碑-繁" w:hAnsiTheme="minorEastAsia" w:hint="eastAsia"/>
                <w:szCs w:val="36"/>
              </w:rPr>
              <w:t>》劇本</w:t>
            </w: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、講義</w:t>
            </w:r>
          </w:p>
        </w:tc>
      </w:tr>
      <w:tr w:rsidR="000A0B92" w14:paraId="57928A58" w14:textId="7777777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53324D3A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proofErr w:type="gramStart"/>
            <w:r>
              <w:rPr>
                <w:rFonts w:ascii="魏碑-繁" w:eastAsia="魏碑-繁" w:hAnsiTheme="minorEastAsia" w:hint="eastAsia"/>
                <w:szCs w:val="36"/>
              </w:rPr>
              <w:t>線上教學</w:t>
            </w:r>
            <w:proofErr w:type="gramEnd"/>
            <w:r>
              <w:rPr>
                <w:rFonts w:ascii="魏碑-繁" w:eastAsia="魏碑-繁" w:hAnsiTheme="minorEastAsia" w:hint="eastAsia"/>
                <w:szCs w:val="36"/>
              </w:rPr>
              <w:t>平臺</w:t>
            </w:r>
            <w:r>
              <w:rPr>
                <w:rFonts w:ascii="魏碑-繁" w:eastAsia="魏碑-繁" w:hAnsiTheme="minorEastAsia" w:hint="eastAsia"/>
                <w:szCs w:val="36"/>
              </w:rPr>
              <w:br/>
              <w:t>Google Classroom</w:t>
            </w:r>
          </w:p>
          <w:p w14:paraId="4BC98016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color w:val="7F7F7F" w:themeColor="text1" w:themeTint="80"/>
                <w:szCs w:val="36"/>
              </w:rPr>
              <w:t>(</w:t>
            </w:r>
            <w:r>
              <w:rPr>
                <w:rFonts w:ascii="魏碑-繁" w:eastAsia="魏碑-繁" w:hAnsiTheme="minorEastAsia" w:hint="eastAsia"/>
                <w:color w:val="7F7F7F" w:themeColor="text1" w:themeTint="80"/>
                <w:szCs w:val="36"/>
              </w:rPr>
              <w:t>如有需要，自行填寫</w:t>
            </w:r>
            <w:r>
              <w:rPr>
                <w:rFonts w:ascii="魏碑-繁" w:eastAsia="魏碑-繁" w:hAnsiTheme="minorEastAsia" w:hint="eastAsia"/>
                <w:color w:val="7F7F7F" w:themeColor="text1" w:themeTint="80"/>
                <w:szCs w:val="36"/>
              </w:rPr>
              <w:t>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0C43B9EA" w14:textId="77777777" w:rsidR="000A0B92" w:rsidRDefault="00946F69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D400B65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/>
                <w:szCs w:val="36"/>
              </w:rPr>
              <w:t>219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3D01DCCF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80D71B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8C8DB7B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C98F21E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28D7372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</w:tr>
      <w:tr w:rsidR="000A0B92" w14:paraId="7660DBD2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2BD23912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3AE43EFB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0FC0C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7AE24288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51F4401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B80CA15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06D55ACE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20935C7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</w:tr>
      <w:tr w:rsidR="000A0B92" w14:paraId="5E0A53CF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CDE00E5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6BD549E6" w14:textId="77777777" w:rsidR="000A0B92" w:rsidRDefault="00946F69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7080EE5E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45890E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FA7B023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F1CDE39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0185EA55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097B6625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</w:tr>
      <w:tr w:rsidR="000A0B92" w14:paraId="2E958967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4D3E24A5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6410BA70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70CD3520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7BEFAF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CA6C526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14E5FB9A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5F210A5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27571A4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</w:tr>
      <w:tr w:rsidR="000A0B92" w14:paraId="048BE03F" w14:textId="77777777">
        <w:tc>
          <w:tcPr>
            <w:tcW w:w="1696" w:type="dxa"/>
            <w:gridSpan w:val="2"/>
            <w:vAlign w:val="center"/>
          </w:tcPr>
          <w:p w14:paraId="39C512AE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586A6404" w14:textId="77777777" w:rsidR="000A0B92" w:rsidRDefault="00946F69">
            <w:pPr>
              <w:spacing w:line="360" w:lineRule="auto"/>
              <w:ind w:leftChars="-47" w:left="-113"/>
              <w:jc w:val="center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藉由劇場實務</w:t>
            </w:r>
            <w:proofErr w:type="gramStart"/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導表組</w:t>
            </w:r>
            <w:proofErr w:type="gramEnd"/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、技術組、行政組三組，完成《夜の一族》公演。</w:t>
            </w:r>
          </w:p>
        </w:tc>
      </w:tr>
      <w:tr w:rsidR="000A0B92" w14:paraId="31B00B96" w14:textId="77777777">
        <w:tc>
          <w:tcPr>
            <w:tcW w:w="1696" w:type="dxa"/>
            <w:gridSpan w:val="2"/>
            <w:vAlign w:val="center"/>
          </w:tcPr>
          <w:p w14:paraId="05268EDB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3343235A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提問、分享、討論、實作、排練</w:t>
            </w:r>
          </w:p>
        </w:tc>
      </w:tr>
      <w:tr w:rsidR="000A0B92" w14:paraId="175B6202" w14:textId="77777777">
        <w:tc>
          <w:tcPr>
            <w:tcW w:w="1696" w:type="dxa"/>
            <w:gridSpan w:val="2"/>
            <w:vAlign w:val="center"/>
          </w:tcPr>
          <w:p w14:paraId="49B955CE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661D9148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課程表現</w:t>
            </w:r>
            <w:r>
              <w:rPr>
                <w:rFonts w:ascii="魏碑-繁" w:eastAsia="魏碑-繁" w:hAnsiTheme="minorEastAsia"/>
                <w:szCs w:val="36"/>
                <w:lang w:eastAsia="zh-Hans"/>
              </w:rPr>
              <w:t>30</w:t>
            </w: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％＋作業呈現</w:t>
            </w:r>
            <w:r>
              <w:rPr>
                <w:rFonts w:ascii="魏碑-繁" w:eastAsia="魏碑-繁" w:hAnsiTheme="minorEastAsia"/>
                <w:szCs w:val="36"/>
                <w:lang w:eastAsia="zh-Hans"/>
              </w:rPr>
              <w:t>30</w:t>
            </w: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％＋甄選表現</w:t>
            </w:r>
            <w:r>
              <w:rPr>
                <w:rFonts w:ascii="魏碑-繁" w:eastAsia="魏碑-繁" w:hAnsiTheme="minorEastAsia"/>
                <w:szCs w:val="36"/>
                <w:lang w:eastAsia="zh-Hans"/>
              </w:rPr>
              <w:t>40</w:t>
            </w: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％</w:t>
            </w:r>
          </w:p>
        </w:tc>
      </w:tr>
      <w:tr w:rsidR="000A0B92" w14:paraId="4515269C" w14:textId="77777777">
        <w:tc>
          <w:tcPr>
            <w:tcW w:w="1696" w:type="dxa"/>
            <w:gridSpan w:val="2"/>
            <w:vAlign w:val="center"/>
          </w:tcPr>
          <w:p w14:paraId="27CB9AF4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proofErr w:type="gramStart"/>
            <w:r>
              <w:rPr>
                <w:rFonts w:ascii="魏碑-繁" w:eastAsia="魏碑-繁" w:hAnsiTheme="minorEastAsia" w:hint="eastAsia"/>
                <w:szCs w:val="36"/>
              </w:rPr>
              <w:t>線上學習</w:t>
            </w:r>
            <w:proofErr w:type="gramEnd"/>
            <w:r>
              <w:rPr>
                <w:rFonts w:ascii="魏碑-繁" w:eastAsia="魏碑-繁" w:hAnsiTheme="minorEastAsia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49044D45" w14:textId="77777777" w:rsidR="000A0B92" w:rsidRDefault="000A0B92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</w:p>
        </w:tc>
      </w:tr>
      <w:tr w:rsidR="000A0B92" w14:paraId="4ED6A0E7" w14:textId="77777777">
        <w:tc>
          <w:tcPr>
            <w:tcW w:w="846" w:type="dxa"/>
          </w:tcPr>
          <w:p w14:paraId="577700A4" w14:textId="77777777" w:rsidR="000A0B92" w:rsidRDefault="00946F69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  <w:proofErr w:type="gramStart"/>
            <w:r>
              <w:rPr>
                <w:rFonts w:ascii="魏碑-繁" w:eastAsia="魏碑-繁" w:hAnsiTheme="minorEastAsia" w:hint="eastAsia"/>
                <w:szCs w:val="36"/>
              </w:rPr>
              <w:t>週</w:t>
            </w:r>
            <w:proofErr w:type="gramEnd"/>
            <w:r>
              <w:rPr>
                <w:rFonts w:ascii="魏碑-繁" w:eastAsia="魏碑-繁" w:hAnsiTheme="minorEastAsia" w:hint="eastAsia"/>
                <w:szCs w:val="36"/>
              </w:rPr>
              <w:t>次</w:t>
            </w:r>
          </w:p>
        </w:tc>
        <w:tc>
          <w:tcPr>
            <w:tcW w:w="2126" w:type="dxa"/>
            <w:gridSpan w:val="2"/>
          </w:tcPr>
          <w:p w14:paraId="0B6088D8" w14:textId="77777777" w:rsidR="000A0B92" w:rsidRDefault="00946F69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116E8436" w14:textId="77777777" w:rsidR="000A0B92" w:rsidRDefault="00946F69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57D2D8DE" w14:textId="77777777" w:rsidR="000A0B92" w:rsidRDefault="00946F69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學生可自學的學習內容</w:t>
            </w:r>
          </w:p>
        </w:tc>
      </w:tr>
      <w:tr w:rsidR="000A0B92" w14:paraId="460566B9" w14:textId="77777777">
        <w:tc>
          <w:tcPr>
            <w:tcW w:w="846" w:type="dxa"/>
            <w:vAlign w:val="center"/>
          </w:tcPr>
          <w:p w14:paraId="1AE7991C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E97CD2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24"/>
              </w:rPr>
            </w:pPr>
            <w:r>
              <w:rPr>
                <w:rFonts w:ascii="魏碑-繁" w:eastAsia="魏碑-繁" w:hAnsiTheme="minorEastAsia" w:hint="eastAsia"/>
                <w:szCs w:val="24"/>
              </w:rPr>
              <w:t>09/</w:t>
            </w:r>
            <w:r>
              <w:rPr>
                <w:rFonts w:ascii="魏碑-繁" w:eastAsia="魏碑-繁" w:hAnsiTheme="minorEastAsia"/>
                <w:szCs w:val="24"/>
              </w:rPr>
              <w:t>3</w:t>
            </w:r>
          </w:p>
        </w:tc>
        <w:tc>
          <w:tcPr>
            <w:tcW w:w="4465" w:type="dxa"/>
            <w:gridSpan w:val="7"/>
          </w:tcPr>
          <w:p w14:paraId="3566603A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相見歡</w:t>
            </w:r>
            <w:r>
              <w:rPr>
                <w:rFonts w:ascii="魏碑-繁" w:eastAsia="魏碑-繁" w:hAnsiTheme="minorEastAsia" w:hint="eastAsia"/>
                <w:szCs w:val="36"/>
              </w:rPr>
              <w:t>/</w:t>
            </w:r>
            <w:r>
              <w:rPr>
                <w:rFonts w:ascii="魏碑-繁" w:eastAsia="魏碑-繁" w:hAnsiTheme="minorEastAsia" w:hint="eastAsia"/>
                <w:szCs w:val="36"/>
              </w:rPr>
              <w:t>呼吸、</w:t>
            </w: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聲音、身體</w:t>
            </w:r>
            <w:r>
              <w:rPr>
                <w:rFonts w:ascii="魏碑-繁" w:eastAsia="魏碑-繁" w:hAnsiTheme="minorEastAsia" w:hint="eastAsia"/>
                <w:szCs w:val="36"/>
              </w:rPr>
              <w:t>、能量</w:t>
            </w: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練習</w:t>
            </w:r>
          </w:p>
        </w:tc>
        <w:tc>
          <w:tcPr>
            <w:tcW w:w="3255" w:type="dxa"/>
            <w:gridSpan w:val="4"/>
          </w:tcPr>
          <w:p w14:paraId="3386660A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自我練習</w:t>
            </w:r>
          </w:p>
        </w:tc>
      </w:tr>
      <w:tr w:rsidR="000A0B92" w14:paraId="6198FEF5" w14:textId="77777777">
        <w:tc>
          <w:tcPr>
            <w:tcW w:w="846" w:type="dxa"/>
            <w:vAlign w:val="center"/>
          </w:tcPr>
          <w:p w14:paraId="58429FEC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EFDFCF9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24"/>
              </w:rPr>
            </w:pPr>
            <w:r>
              <w:rPr>
                <w:rFonts w:ascii="魏碑-繁" w:eastAsia="魏碑-繁" w:hAnsiTheme="minorEastAsia" w:hint="eastAsia"/>
                <w:szCs w:val="24"/>
              </w:rPr>
              <w:t>09/</w:t>
            </w:r>
            <w:r>
              <w:rPr>
                <w:rFonts w:ascii="魏碑-繁" w:eastAsia="魏碑-繁" w:hAnsiTheme="minorEastAsia"/>
                <w:szCs w:val="24"/>
              </w:rPr>
              <w:t>10</w:t>
            </w:r>
          </w:p>
        </w:tc>
        <w:tc>
          <w:tcPr>
            <w:tcW w:w="4465" w:type="dxa"/>
            <w:gridSpan w:val="7"/>
          </w:tcPr>
          <w:p w14:paraId="40DEA6F0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政中老師技術課</w:t>
            </w:r>
          </w:p>
        </w:tc>
        <w:tc>
          <w:tcPr>
            <w:tcW w:w="3255" w:type="dxa"/>
            <w:gridSpan w:val="4"/>
          </w:tcPr>
          <w:p w14:paraId="38B70DCB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劇本</w:t>
            </w:r>
            <w:proofErr w:type="gramStart"/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研</w:t>
            </w:r>
            <w:proofErr w:type="gramEnd"/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讀、自我練習</w:t>
            </w:r>
          </w:p>
        </w:tc>
      </w:tr>
      <w:tr w:rsidR="000A0B92" w14:paraId="1CEBFC47" w14:textId="77777777">
        <w:tc>
          <w:tcPr>
            <w:tcW w:w="846" w:type="dxa"/>
            <w:vAlign w:val="center"/>
          </w:tcPr>
          <w:p w14:paraId="4579F184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334019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color w:val="000000"/>
                <w:szCs w:val="24"/>
              </w:rPr>
            </w:pPr>
            <w:r>
              <w:rPr>
                <w:rFonts w:ascii="魏碑-繁" w:eastAsia="魏碑-繁" w:hAnsiTheme="minorEastAsia" w:hint="eastAsia"/>
                <w:color w:val="000000"/>
                <w:szCs w:val="24"/>
              </w:rPr>
              <w:t>9/</w:t>
            </w:r>
            <w:r>
              <w:rPr>
                <w:rFonts w:ascii="魏碑-繁" w:eastAsia="魏碑-繁" w:hAnsiTheme="minorEastAsia"/>
                <w:color w:val="000000"/>
                <w:szCs w:val="24"/>
              </w:rPr>
              <w:t>17</w:t>
            </w:r>
          </w:p>
        </w:tc>
        <w:tc>
          <w:tcPr>
            <w:tcW w:w="4465" w:type="dxa"/>
            <w:gridSpan w:val="7"/>
          </w:tcPr>
          <w:p w14:paraId="332EF58B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人物角色塑造練習</w:t>
            </w:r>
            <w:r>
              <w:rPr>
                <w:rFonts w:ascii="魏碑-繁" w:eastAsia="魏碑-繁" w:hAnsiTheme="minorEastAsia" w:hint="eastAsia"/>
                <w:szCs w:val="36"/>
              </w:rPr>
              <w:t>/</w:t>
            </w:r>
            <w:proofErr w:type="gramStart"/>
            <w:r>
              <w:rPr>
                <w:rFonts w:ascii="魏碑-繁" w:eastAsia="魏碑-繁" w:hAnsiTheme="minorEastAsia" w:hint="eastAsia"/>
                <w:szCs w:val="36"/>
              </w:rPr>
              <w:t>第一次讀劇</w:t>
            </w:r>
            <w:proofErr w:type="gramEnd"/>
          </w:p>
        </w:tc>
        <w:tc>
          <w:tcPr>
            <w:tcW w:w="3255" w:type="dxa"/>
            <w:gridSpan w:val="4"/>
          </w:tcPr>
          <w:p w14:paraId="2B8EB615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自我練習</w:t>
            </w:r>
          </w:p>
        </w:tc>
      </w:tr>
      <w:tr w:rsidR="000A0B92" w14:paraId="4031958C" w14:textId="77777777">
        <w:tc>
          <w:tcPr>
            <w:tcW w:w="846" w:type="dxa"/>
            <w:vAlign w:val="center"/>
          </w:tcPr>
          <w:p w14:paraId="2439EF8F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A80A87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24"/>
              </w:rPr>
            </w:pPr>
            <w:r>
              <w:rPr>
                <w:rFonts w:ascii="魏碑-繁" w:eastAsia="魏碑-繁" w:hAnsiTheme="minorEastAsia" w:hint="eastAsia"/>
                <w:szCs w:val="24"/>
              </w:rPr>
              <w:t>9</w:t>
            </w:r>
            <w:r>
              <w:rPr>
                <w:rFonts w:ascii="魏碑-繁" w:eastAsia="魏碑-繁" w:hAnsiTheme="minorEastAsia"/>
                <w:szCs w:val="24"/>
              </w:rPr>
              <w:t>/24</w:t>
            </w:r>
          </w:p>
        </w:tc>
        <w:tc>
          <w:tcPr>
            <w:tcW w:w="4465" w:type="dxa"/>
            <w:gridSpan w:val="7"/>
          </w:tcPr>
          <w:p w14:paraId="12A8C51F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個人呈現作業：夢境、孤獨、意義</w:t>
            </w:r>
          </w:p>
        </w:tc>
        <w:tc>
          <w:tcPr>
            <w:tcW w:w="3255" w:type="dxa"/>
            <w:gridSpan w:val="4"/>
          </w:tcPr>
          <w:p w14:paraId="6F9EF533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個人、角色發想呈現</w:t>
            </w:r>
          </w:p>
        </w:tc>
      </w:tr>
      <w:tr w:rsidR="000A0B92" w14:paraId="517A1AB4" w14:textId="77777777">
        <w:tc>
          <w:tcPr>
            <w:tcW w:w="846" w:type="dxa"/>
            <w:vAlign w:val="center"/>
          </w:tcPr>
          <w:p w14:paraId="4942E49D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6494330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color w:val="000000"/>
              </w:rPr>
            </w:pPr>
            <w:r>
              <w:rPr>
                <w:rFonts w:ascii="魏碑-繁" w:eastAsia="魏碑-繁" w:hAnsiTheme="minorEastAsia" w:hint="eastAsia"/>
                <w:color w:val="000000"/>
              </w:rPr>
              <w:t>10/</w:t>
            </w:r>
            <w:r>
              <w:rPr>
                <w:rFonts w:ascii="魏碑-繁" w:eastAsia="魏碑-繁" w:hAnsiTheme="minorEastAsia"/>
                <w:color w:val="000000"/>
              </w:rPr>
              <w:t>1</w:t>
            </w:r>
          </w:p>
        </w:tc>
        <w:tc>
          <w:tcPr>
            <w:tcW w:w="4465" w:type="dxa"/>
            <w:gridSpan w:val="7"/>
          </w:tcPr>
          <w:p w14:paraId="63A34E58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  <w:proofErr w:type="gramStart"/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《</w:t>
            </w:r>
            <w:proofErr w:type="gramEnd"/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夜の一族》</w:t>
            </w:r>
            <w:r>
              <w:rPr>
                <w:rFonts w:ascii="魏碑-繁" w:eastAsia="魏碑-繁" w:hAnsiTheme="minorEastAsia" w:hint="eastAsia"/>
                <w:szCs w:val="36"/>
              </w:rPr>
              <w:t>甄選</w:t>
            </w:r>
          </w:p>
        </w:tc>
        <w:tc>
          <w:tcPr>
            <w:tcW w:w="3255" w:type="dxa"/>
            <w:gridSpan w:val="4"/>
          </w:tcPr>
          <w:p w14:paraId="0B0171DE" w14:textId="77777777" w:rsidR="000A0B92" w:rsidRDefault="000A0B92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</w:p>
        </w:tc>
      </w:tr>
      <w:tr w:rsidR="000A0B92" w14:paraId="75E178AE" w14:textId="77777777">
        <w:tc>
          <w:tcPr>
            <w:tcW w:w="846" w:type="dxa"/>
            <w:vAlign w:val="center"/>
          </w:tcPr>
          <w:p w14:paraId="545F490D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825382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color w:val="000000"/>
              </w:rPr>
            </w:pPr>
            <w:r>
              <w:rPr>
                <w:rFonts w:ascii="魏碑-繁" w:eastAsia="魏碑-繁" w:hAnsiTheme="minorEastAsia" w:hint="eastAsia"/>
                <w:color w:val="000000"/>
              </w:rPr>
              <w:t>10/</w:t>
            </w:r>
            <w:r>
              <w:rPr>
                <w:rFonts w:ascii="魏碑-繁" w:eastAsia="魏碑-繁" w:hAnsiTheme="minorEastAsia"/>
                <w:color w:val="000000"/>
              </w:rPr>
              <w:t>8</w:t>
            </w:r>
          </w:p>
        </w:tc>
        <w:tc>
          <w:tcPr>
            <w:tcW w:w="4465" w:type="dxa"/>
            <w:gridSpan w:val="7"/>
          </w:tcPr>
          <w:p w14:paraId="30CA8FA0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甄選後第一次</w:t>
            </w:r>
            <w:proofErr w:type="gramStart"/>
            <w:r>
              <w:rPr>
                <w:rFonts w:ascii="魏碑-繁" w:eastAsia="魏碑-繁" w:hAnsiTheme="minorEastAsia" w:hint="eastAsia"/>
                <w:szCs w:val="36"/>
              </w:rPr>
              <w:t>正式讀劇</w:t>
            </w:r>
            <w:proofErr w:type="gramEnd"/>
            <w:r>
              <w:rPr>
                <w:rFonts w:ascii="魏碑-繁" w:eastAsia="魏碑-繁" w:hAnsiTheme="minorEastAsia"/>
                <w:szCs w:val="36"/>
              </w:rPr>
              <w:t>/</w:t>
            </w: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排練</w:t>
            </w:r>
          </w:p>
        </w:tc>
        <w:tc>
          <w:tcPr>
            <w:tcW w:w="3255" w:type="dxa"/>
            <w:gridSpan w:val="4"/>
          </w:tcPr>
          <w:p w14:paraId="65F4A817" w14:textId="77777777" w:rsidR="000A0B92" w:rsidRDefault="000A0B92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</w:p>
        </w:tc>
      </w:tr>
      <w:tr w:rsidR="000A0B92" w14:paraId="229D36EF" w14:textId="77777777">
        <w:tc>
          <w:tcPr>
            <w:tcW w:w="846" w:type="dxa"/>
            <w:vAlign w:val="center"/>
          </w:tcPr>
          <w:p w14:paraId="65DFB4DA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2A02F5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color w:val="000000"/>
                <w:szCs w:val="24"/>
                <w:highlight w:val="lightGray"/>
                <w:lang w:eastAsia="zh-Hans"/>
              </w:rPr>
            </w:pPr>
            <w:r>
              <w:rPr>
                <w:rFonts w:ascii="魏碑-繁" w:eastAsia="魏碑-繁" w:hAnsiTheme="minorEastAsia" w:hint="eastAsia"/>
                <w:color w:val="000000"/>
                <w:szCs w:val="24"/>
                <w:highlight w:val="lightGray"/>
              </w:rPr>
              <w:t>10/1</w:t>
            </w:r>
            <w:r>
              <w:rPr>
                <w:rFonts w:ascii="魏碑-繁" w:eastAsia="魏碑-繁" w:hAnsiTheme="minorEastAsia"/>
                <w:color w:val="000000"/>
                <w:szCs w:val="24"/>
                <w:highlight w:val="lightGray"/>
              </w:rPr>
              <w:t>5</w:t>
            </w:r>
          </w:p>
        </w:tc>
        <w:tc>
          <w:tcPr>
            <w:tcW w:w="4465" w:type="dxa"/>
            <w:gridSpan w:val="7"/>
          </w:tcPr>
          <w:p w14:paraId="30C06332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36"/>
                <w:highlight w:val="lightGray"/>
              </w:rPr>
            </w:pPr>
            <w:r>
              <w:rPr>
                <w:rFonts w:ascii="魏碑-繁" w:eastAsia="魏碑-繁" w:hAnsiTheme="minorEastAsia" w:hint="eastAsia"/>
                <w:szCs w:val="36"/>
                <w:highlight w:val="lightGray"/>
              </w:rPr>
              <w:t>第一次段考</w:t>
            </w:r>
          </w:p>
        </w:tc>
        <w:tc>
          <w:tcPr>
            <w:tcW w:w="3255" w:type="dxa"/>
            <w:gridSpan w:val="4"/>
          </w:tcPr>
          <w:p w14:paraId="5FAA481C" w14:textId="77777777" w:rsidR="000A0B92" w:rsidRDefault="000A0B92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</w:p>
        </w:tc>
      </w:tr>
      <w:tr w:rsidR="000A0B92" w14:paraId="7FB58121" w14:textId="77777777">
        <w:tc>
          <w:tcPr>
            <w:tcW w:w="846" w:type="dxa"/>
            <w:vAlign w:val="center"/>
          </w:tcPr>
          <w:p w14:paraId="045143B9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lastRenderedPageBreak/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9FBBF7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color w:val="000000"/>
                <w:szCs w:val="24"/>
              </w:rPr>
            </w:pPr>
            <w:r>
              <w:rPr>
                <w:rFonts w:ascii="魏碑-繁" w:eastAsia="魏碑-繁" w:hAnsiTheme="minorEastAsia" w:hint="eastAsia"/>
                <w:color w:val="000000"/>
                <w:szCs w:val="24"/>
              </w:rPr>
              <w:t>10/</w:t>
            </w:r>
            <w:r>
              <w:rPr>
                <w:rFonts w:ascii="魏碑-繁" w:eastAsia="魏碑-繁" w:hAnsiTheme="minorEastAsia"/>
                <w:color w:val="000000"/>
                <w:szCs w:val="24"/>
              </w:rPr>
              <w:t>22</w:t>
            </w:r>
          </w:p>
        </w:tc>
        <w:tc>
          <w:tcPr>
            <w:tcW w:w="4465" w:type="dxa"/>
            <w:gridSpan w:val="7"/>
          </w:tcPr>
          <w:p w14:paraId="56FACF91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排練</w:t>
            </w:r>
            <w:r>
              <w:rPr>
                <w:rFonts w:ascii="魏碑-繁" w:eastAsia="魏碑-繁" w:hAnsiTheme="minorEastAsia" w:hint="eastAsia"/>
                <w:szCs w:val="36"/>
              </w:rPr>
              <w:t>S</w:t>
            </w:r>
            <w:r>
              <w:rPr>
                <w:rFonts w:ascii="魏碑-繁" w:eastAsia="魏碑-繁" w:hAnsiTheme="minorEastAsia"/>
                <w:szCs w:val="36"/>
              </w:rPr>
              <w:t>0-S</w:t>
            </w:r>
            <w:r>
              <w:rPr>
                <w:rFonts w:ascii="魏碑-繁" w:eastAsia="魏碑-繁" w:hAnsiTheme="minorEastAsia" w:hint="eastAsia"/>
                <w:szCs w:val="36"/>
              </w:rPr>
              <w:t>1</w:t>
            </w:r>
          </w:p>
        </w:tc>
        <w:tc>
          <w:tcPr>
            <w:tcW w:w="3255" w:type="dxa"/>
            <w:gridSpan w:val="4"/>
          </w:tcPr>
          <w:p w14:paraId="6EF9C989" w14:textId="77777777" w:rsidR="000A0B92" w:rsidRDefault="000A0B92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</w:p>
        </w:tc>
      </w:tr>
      <w:tr w:rsidR="000A0B92" w14:paraId="3F4A99C5" w14:textId="77777777">
        <w:tc>
          <w:tcPr>
            <w:tcW w:w="846" w:type="dxa"/>
            <w:vAlign w:val="center"/>
          </w:tcPr>
          <w:p w14:paraId="7127D2A2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1FC8969A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color w:val="000000"/>
                <w:szCs w:val="24"/>
              </w:rPr>
            </w:pPr>
            <w:r>
              <w:rPr>
                <w:rFonts w:ascii="魏碑-繁" w:eastAsia="魏碑-繁" w:hAnsiTheme="minorEastAsia" w:hint="eastAsia"/>
                <w:color w:val="000000"/>
                <w:szCs w:val="24"/>
              </w:rPr>
              <w:t>10/</w:t>
            </w:r>
            <w:r>
              <w:rPr>
                <w:rFonts w:ascii="魏碑-繁" w:eastAsia="魏碑-繁" w:hAnsiTheme="minorEastAsia"/>
                <w:color w:val="000000"/>
                <w:szCs w:val="24"/>
              </w:rPr>
              <w:t>29</w:t>
            </w:r>
          </w:p>
        </w:tc>
        <w:tc>
          <w:tcPr>
            <w:tcW w:w="4465" w:type="dxa"/>
            <w:gridSpan w:val="7"/>
          </w:tcPr>
          <w:p w14:paraId="6D464E43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排練</w:t>
            </w:r>
            <w:r>
              <w:rPr>
                <w:rFonts w:ascii="魏碑-繁" w:eastAsia="魏碑-繁" w:hAnsiTheme="minorEastAsia" w:hint="eastAsia"/>
                <w:szCs w:val="36"/>
              </w:rPr>
              <w:t>S1-S2</w:t>
            </w:r>
          </w:p>
        </w:tc>
        <w:tc>
          <w:tcPr>
            <w:tcW w:w="3255" w:type="dxa"/>
            <w:gridSpan w:val="4"/>
          </w:tcPr>
          <w:p w14:paraId="3D3542A5" w14:textId="77777777" w:rsidR="000A0B92" w:rsidRDefault="000A0B92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</w:p>
        </w:tc>
      </w:tr>
      <w:tr w:rsidR="000A0B92" w14:paraId="1B59E832" w14:textId="77777777">
        <w:tc>
          <w:tcPr>
            <w:tcW w:w="846" w:type="dxa"/>
            <w:vAlign w:val="center"/>
          </w:tcPr>
          <w:p w14:paraId="2BF9EEA3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2E44B56A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color w:val="000000"/>
                <w:szCs w:val="24"/>
              </w:rPr>
            </w:pPr>
            <w:r>
              <w:rPr>
                <w:rFonts w:ascii="魏碑-繁" w:eastAsia="魏碑-繁" w:hAnsiTheme="minorEastAsia" w:hint="eastAsia"/>
                <w:color w:val="000000"/>
                <w:szCs w:val="24"/>
              </w:rPr>
              <w:t>11/</w:t>
            </w:r>
            <w:r>
              <w:rPr>
                <w:rFonts w:ascii="魏碑-繁" w:eastAsia="魏碑-繁" w:hAnsiTheme="minorEastAsia"/>
                <w:color w:val="000000"/>
                <w:szCs w:val="24"/>
              </w:rPr>
              <w:t>5</w:t>
            </w:r>
          </w:p>
        </w:tc>
        <w:tc>
          <w:tcPr>
            <w:tcW w:w="4465" w:type="dxa"/>
            <w:gridSpan w:val="7"/>
          </w:tcPr>
          <w:p w14:paraId="1CF060F4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排練</w:t>
            </w:r>
            <w:r>
              <w:rPr>
                <w:rFonts w:ascii="魏碑-繁" w:eastAsia="魏碑-繁" w:hAnsiTheme="minorEastAsia" w:hint="eastAsia"/>
                <w:szCs w:val="36"/>
              </w:rPr>
              <w:t>S1-S2</w:t>
            </w:r>
          </w:p>
        </w:tc>
        <w:tc>
          <w:tcPr>
            <w:tcW w:w="3255" w:type="dxa"/>
            <w:gridSpan w:val="4"/>
          </w:tcPr>
          <w:p w14:paraId="4CC42205" w14:textId="77777777" w:rsidR="000A0B92" w:rsidRDefault="000A0B92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</w:p>
        </w:tc>
      </w:tr>
      <w:tr w:rsidR="000A0B92" w14:paraId="3DA3EADA" w14:textId="77777777">
        <w:tc>
          <w:tcPr>
            <w:tcW w:w="846" w:type="dxa"/>
            <w:vAlign w:val="center"/>
          </w:tcPr>
          <w:p w14:paraId="632D797D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29A9A82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color w:val="000000"/>
                <w:szCs w:val="24"/>
              </w:rPr>
            </w:pPr>
            <w:r>
              <w:rPr>
                <w:rFonts w:ascii="魏碑-繁" w:eastAsia="魏碑-繁" w:hAnsiTheme="minorEastAsia" w:hint="eastAsia"/>
                <w:color w:val="000000"/>
                <w:szCs w:val="24"/>
              </w:rPr>
              <w:t>11</w:t>
            </w:r>
            <w:r>
              <w:rPr>
                <w:rFonts w:ascii="魏碑-繁" w:eastAsia="魏碑-繁" w:hAnsiTheme="minorEastAsia"/>
                <w:color w:val="000000"/>
                <w:szCs w:val="24"/>
              </w:rPr>
              <w:t>/12</w:t>
            </w:r>
          </w:p>
        </w:tc>
        <w:tc>
          <w:tcPr>
            <w:tcW w:w="4465" w:type="dxa"/>
            <w:gridSpan w:val="7"/>
          </w:tcPr>
          <w:p w14:paraId="60264EDB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排練</w:t>
            </w:r>
            <w:r>
              <w:rPr>
                <w:rFonts w:ascii="魏碑-繁" w:eastAsia="魏碑-繁" w:hAnsiTheme="minorEastAsia" w:hint="eastAsia"/>
                <w:szCs w:val="36"/>
              </w:rPr>
              <w:t>S</w:t>
            </w:r>
            <w:r>
              <w:rPr>
                <w:rFonts w:ascii="魏碑-繁" w:eastAsia="魏碑-繁" w:hAnsiTheme="minorEastAsia"/>
                <w:szCs w:val="36"/>
              </w:rPr>
              <w:t>3</w:t>
            </w:r>
            <w:r>
              <w:rPr>
                <w:rFonts w:ascii="魏碑-繁" w:eastAsia="魏碑-繁" w:hAnsiTheme="minorEastAsia" w:hint="eastAsia"/>
                <w:szCs w:val="36"/>
              </w:rPr>
              <w:t>-S</w:t>
            </w:r>
            <w:r>
              <w:rPr>
                <w:rFonts w:ascii="魏碑-繁" w:eastAsia="魏碑-繁" w:hAnsiTheme="minorEastAsia"/>
                <w:szCs w:val="36"/>
              </w:rPr>
              <w:t>4</w:t>
            </w:r>
          </w:p>
        </w:tc>
        <w:tc>
          <w:tcPr>
            <w:tcW w:w="3255" w:type="dxa"/>
            <w:gridSpan w:val="4"/>
          </w:tcPr>
          <w:p w14:paraId="38AC1B66" w14:textId="77777777" w:rsidR="000A0B92" w:rsidRDefault="000A0B92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</w:p>
        </w:tc>
      </w:tr>
      <w:tr w:rsidR="000A0B92" w14:paraId="4CE080CD" w14:textId="77777777">
        <w:tc>
          <w:tcPr>
            <w:tcW w:w="846" w:type="dxa"/>
            <w:vAlign w:val="center"/>
          </w:tcPr>
          <w:p w14:paraId="54757C05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A23A8F4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24"/>
              </w:rPr>
            </w:pPr>
            <w:r>
              <w:rPr>
                <w:rFonts w:ascii="魏碑-繁" w:eastAsia="魏碑-繁" w:hAnsiTheme="minorEastAsia" w:hint="eastAsia"/>
                <w:szCs w:val="24"/>
              </w:rPr>
              <w:t>11/</w:t>
            </w:r>
            <w:r>
              <w:rPr>
                <w:rFonts w:ascii="魏碑-繁" w:eastAsia="魏碑-繁" w:hAnsiTheme="minorEastAsia"/>
                <w:szCs w:val="24"/>
              </w:rPr>
              <w:t>19</w:t>
            </w:r>
          </w:p>
        </w:tc>
        <w:tc>
          <w:tcPr>
            <w:tcW w:w="4465" w:type="dxa"/>
            <w:gridSpan w:val="7"/>
          </w:tcPr>
          <w:p w14:paraId="05156A04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導演風格報告、</w:t>
            </w:r>
            <w:r>
              <w:rPr>
                <w:rFonts w:ascii="魏碑-繁" w:eastAsia="魏碑-繁" w:hAnsiTheme="minorEastAsia" w:hint="eastAsia"/>
                <w:szCs w:val="36"/>
              </w:rPr>
              <w:t>排練</w:t>
            </w:r>
            <w:r>
              <w:rPr>
                <w:rFonts w:ascii="魏碑-繁" w:eastAsia="魏碑-繁" w:hAnsiTheme="minorEastAsia" w:hint="eastAsia"/>
                <w:szCs w:val="36"/>
              </w:rPr>
              <w:t>S</w:t>
            </w:r>
            <w:r>
              <w:rPr>
                <w:rFonts w:ascii="魏碑-繁" w:eastAsia="魏碑-繁" w:hAnsiTheme="minorEastAsia"/>
                <w:szCs w:val="36"/>
              </w:rPr>
              <w:t>4</w:t>
            </w:r>
            <w:r>
              <w:rPr>
                <w:rFonts w:ascii="魏碑-繁" w:eastAsia="魏碑-繁" w:hAnsiTheme="minorEastAsia" w:hint="eastAsia"/>
                <w:szCs w:val="36"/>
              </w:rPr>
              <w:t>-S</w:t>
            </w:r>
            <w:r>
              <w:rPr>
                <w:rFonts w:ascii="魏碑-繁" w:eastAsia="魏碑-繁" w:hAnsiTheme="minorEastAsia"/>
                <w:szCs w:val="36"/>
              </w:rPr>
              <w:t>5</w:t>
            </w:r>
          </w:p>
        </w:tc>
        <w:tc>
          <w:tcPr>
            <w:tcW w:w="3255" w:type="dxa"/>
            <w:gridSpan w:val="4"/>
          </w:tcPr>
          <w:p w14:paraId="2190D8F9" w14:textId="77777777" w:rsidR="000A0B92" w:rsidRDefault="000A0B92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</w:p>
        </w:tc>
      </w:tr>
      <w:tr w:rsidR="000A0B92" w14:paraId="319B3230" w14:textId="77777777">
        <w:tc>
          <w:tcPr>
            <w:tcW w:w="846" w:type="dxa"/>
            <w:vAlign w:val="center"/>
          </w:tcPr>
          <w:p w14:paraId="5BBA2917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C7316C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color w:val="000000"/>
                <w:szCs w:val="24"/>
              </w:rPr>
            </w:pPr>
            <w:r>
              <w:rPr>
                <w:rFonts w:ascii="魏碑-繁" w:eastAsia="魏碑-繁" w:hAnsiTheme="minorEastAsia" w:hint="eastAsia"/>
                <w:color w:val="000000"/>
                <w:szCs w:val="24"/>
              </w:rPr>
              <w:t>11/</w:t>
            </w:r>
            <w:r>
              <w:rPr>
                <w:rFonts w:ascii="魏碑-繁" w:eastAsia="魏碑-繁" w:hAnsiTheme="minorEastAsia"/>
                <w:color w:val="000000"/>
                <w:szCs w:val="24"/>
              </w:rPr>
              <w:t>26</w:t>
            </w:r>
          </w:p>
        </w:tc>
        <w:tc>
          <w:tcPr>
            <w:tcW w:w="4465" w:type="dxa"/>
            <w:gridSpan w:val="7"/>
          </w:tcPr>
          <w:p w14:paraId="67BFBC72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排練</w:t>
            </w:r>
            <w:r>
              <w:rPr>
                <w:rFonts w:ascii="魏碑-繁" w:eastAsia="魏碑-繁" w:hAnsiTheme="minorEastAsia" w:hint="eastAsia"/>
                <w:szCs w:val="36"/>
              </w:rPr>
              <w:t>S</w:t>
            </w:r>
            <w:r>
              <w:rPr>
                <w:rFonts w:ascii="魏碑-繁" w:eastAsia="魏碑-繁" w:hAnsiTheme="minorEastAsia"/>
                <w:szCs w:val="36"/>
              </w:rPr>
              <w:t>0-S5</w:t>
            </w:r>
          </w:p>
        </w:tc>
        <w:tc>
          <w:tcPr>
            <w:tcW w:w="3255" w:type="dxa"/>
            <w:gridSpan w:val="4"/>
          </w:tcPr>
          <w:p w14:paraId="41AD54CE" w14:textId="77777777" w:rsidR="000A0B92" w:rsidRDefault="000A0B92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</w:p>
        </w:tc>
      </w:tr>
      <w:tr w:rsidR="000A0B92" w14:paraId="5D4B9643" w14:textId="77777777">
        <w:tc>
          <w:tcPr>
            <w:tcW w:w="846" w:type="dxa"/>
            <w:vAlign w:val="center"/>
          </w:tcPr>
          <w:p w14:paraId="29E11CA0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C140103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color w:val="000000"/>
                <w:szCs w:val="24"/>
              </w:rPr>
            </w:pPr>
            <w:r>
              <w:rPr>
                <w:rFonts w:ascii="魏碑-繁" w:eastAsia="魏碑-繁" w:hAnsiTheme="minorEastAsia" w:hint="eastAsia"/>
                <w:color w:val="000000"/>
                <w:szCs w:val="24"/>
                <w:highlight w:val="lightGray"/>
              </w:rPr>
              <w:t>1</w:t>
            </w:r>
            <w:r>
              <w:rPr>
                <w:rFonts w:ascii="魏碑-繁" w:eastAsia="魏碑-繁" w:hAnsiTheme="minorEastAsia"/>
                <w:color w:val="000000"/>
                <w:szCs w:val="24"/>
                <w:highlight w:val="lightGray"/>
              </w:rPr>
              <w:t>2</w:t>
            </w:r>
            <w:r>
              <w:rPr>
                <w:rFonts w:ascii="魏碑-繁" w:eastAsia="魏碑-繁" w:hAnsiTheme="minorEastAsia" w:hint="eastAsia"/>
                <w:color w:val="000000"/>
                <w:szCs w:val="24"/>
                <w:highlight w:val="lightGray"/>
              </w:rPr>
              <w:t>/</w:t>
            </w:r>
            <w:r>
              <w:rPr>
                <w:rFonts w:ascii="魏碑-繁" w:eastAsia="魏碑-繁" w:hAnsiTheme="minorEastAsia"/>
                <w:color w:val="000000"/>
                <w:szCs w:val="24"/>
                <w:highlight w:val="lightGray"/>
              </w:rPr>
              <w:t>3</w:t>
            </w:r>
          </w:p>
        </w:tc>
        <w:tc>
          <w:tcPr>
            <w:tcW w:w="4465" w:type="dxa"/>
            <w:gridSpan w:val="7"/>
          </w:tcPr>
          <w:p w14:paraId="6677B697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  <w:highlight w:val="lightGray"/>
              </w:rPr>
              <w:t>第</w:t>
            </w:r>
            <w:r>
              <w:rPr>
                <w:rFonts w:ascii="魏碑-繁" w:eastAsia="魏碑-繁" w:hAnsiTheme="minorEastAsia" w:hint="eastAsia"/>
                <w:szCs w:val="36"/>
                <w:highlight w:val="lightGray"/>
                <w:lang w:eastAsia="zh-Hans"/>
              </w:rPr>
              <w:t>二</w:t>
            </w:r>
            <w:r>
              <w:rPr>
                <w:rFonts w:ascii="魏碑-繁" w:eastAsia="魏碑-繁" w:hAnsiTheme="minorEastAsia" w:hint="eastAsia"/>
                <w:szCs w:val="36"/>
                <w:highlight w:val="lightGray"/>
              </w:rPr>
              <w:t>次段考</w:t>
            </w:r>
          </w:p>
        </w:tc>
        <w:tc>
          <w:tcPr>
            <w:tcW w:w="3255" w:type="dxa"/>
            <w:gridSpan w:val="4"/>
          </w:tcPr>
          <w:p w14:paraId="19A4AB48" w14:textId="77777777" w:rsidR="000A0B92" w:rsidRDefault="000A0B92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</w:p>
        </w:tc>
      </w:tr>
      <w:tr w:rsidR="000A0B92" w14:paraId="518AB7EF" w14:textId="77777777">
        <w:tc>
          <w:tcPr>
            <w:tcW w:w="846" w:type="dxa"/>
            <w:vAlign w:val="center"/>
          </w:tcPr>
          <w:p w14:paraId="37D06F84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252F95D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color w:val="000000"/>
                <w:szCs w:val="24"/>
              </w:rPr>
            </w:pPr>
            <w:r>
              <w:rPr>
                <w:rFonts w:ascii="魏碑-繁" w:eastAsia="魏碑-繁" w:hAnsiTheme="minorEastAsia" w:hint="eastAsia"/>
                <w:color w:val="000000"/>
                <w:szCs w:val="24"/>
              </w:rPr>
              <w:t>12/</w:t>
            </w:r>
            <w:r>
              <w:rPr>
                <w:rFonts w:ascii="魏碑-繁" w:eastAsia="魏碑-繁" w:hAnsiTheme="minorEastAsia"/>
                <w:color w:val="000000"/>
                <w:szCs w:val="24"/>
              </w:rPr>
              <w:t>10</w:t>
            </w:r>
          </w:p>
        </w:tc>
        <w:tc>
          <w:tcPr>
            <w:tcW w:w="4465" w:type="dxa"/>
            <w:gridSpan w:val="7"/>
          </w:tcPr>
          <w:p w14:paraId="54353987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技術組第一次</w:t>
            </w:r>
            <w:proofErr w:type="gramStart"/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看順走</w:t>
            </w:r>
            <w:proofErr w:type="gramEnd"/>
          </w:p>
        </w:tc>
        <w:tc>
          <w:tcPr>
            <w:tcW w:w="3255" w:type="dxa"/>
            <w:gridSpan w:val="4"/>
          </w:tcPr>
          <w:p w14:paraId="18ECDA98" w14:textId="77777777" w:rsidR="000A0B92" w:rsidRDefault="000A0B92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</w:p>
        </w:tc>
      </w:tr>
      <w:tr w:rsidR="000A0B92" w14:paraId="3077C1C3" w14:textId="77777777">
        <w:tc>
          <w:tcPr>
            <w:tcW w:w="846" w:type="dxa"/>
            <w:vAlign w:val="center"/>
          </w:tcPr>
          <w:p w14:paraId="51BF26F0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D459A3C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color w:val="000000"/>
                <w:szCs w:val="24"/>
              </w:rPr>
            </w:pPr>
            <w:r>
              <w:rPr>
                <w:rFonts w:ascii="魏碑-繁" w:eastAsia="魏碑-繁" w:hAnsiTheme="minorEastAsia" w:hint="eastAsia"/>
                <w:color w:val="000000"/>
                <w:szCs w:val="24"/>
              </w:rPr>
              <w:t>12/</w:t>
            </w:r>
            <w:r>
              <w:rPr>
                <w:rFonts w:ascii="魏碑-繁" w:eastAsia="魏碑-繁" w:hAnsiTheme="minorEastAsia"/>
                <w:color w:val="000000"/>
                <w:szCs w:val="24"/>
              </w:rPr>
              <w:t>17</w:t>
            </w:r>
          </w:p>
        </w:tc>
        <w:tc>
          <w:tcPr>
            <w:tcW w:w="4465" w:type="dxa"/>
            <w:gridSpan w:val="7"/>
          </w:tcPr>
          <w:p w14:paraId="623AA97D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排練</w:t>
            </w:r>
            <w:r>
              <w:rPr>
                <w:rFonts w:ascii="魏碑-繁" w:eastAsia="魏碑-繁" w:hAnsiTheme="minorEastAsia" w:hint="eastAsia"/>
                <w:szCs w:val="36"/>
              </w:rPr>
              <w:t>S</w:t>
            </w:r>
            <w:r>
              <w:rPr>
                <w:rFonts w:ascii="魏碑-繁" w:eastAsia="魏碑-繁" w:hAnsiTheme="minorEastAsia"/>
                <w:szCs w:val="36"/>
              </w:rPr>
              <w:t>6</w:t>
            </w:r>
            <w:r>
              <w:rPr>
                <w:rFonts w:ascii="魏碑-繁" w:eastAsia="魏碑-繁" w:hAnsiTheme="minorEastAsia" w:hint="eastAsia"/>
                <w:szCs w:val="36"/>
              </w:rPr>
              <w:t>-S</w:t>
            </w:r>
            <w:r>
              <w:rPr>
                <w:rFonts w:ascii="魏碑-繁" w:eastAsia="魏碑-繁" w:hAnsiTheme="minorEastAsia"/>
                <w:szCs w:val="36"/>
              </w:rPr>
              <w:t>7</w:t>
            </w:r>
          </w:p>
        </w:tc>
        <w:tc>
          <w:tcPr>
            <w:tcW w:w="3255" w:type="dxa"/>
            <w:gridSpan w:val="4"/>
          </w:tcPr>
          <w:p w14:paraId="7F851B5D" w14:textId="77777777" w:rsidR="000A0B92" w:rsidRDefault="000A0B92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</w:p>
        </w:tc>
      </w:tr>
      <w:tr w:rsidR="000A0B92" w14:paraId="0CC4108D" w14:textId="77777777">
        <w:tc>
          <w:tcPr>
            <w:tcW w:w="846" w:type="dxa"/>
            <w:vAlign w:val="center"/>
          </w:tcPr>
          <w:p w14:paraId="7D511CCB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  <w:highlight w:val="lightGray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BCA9879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color w:val="000000"/>
                <w:szCs w:val="24"/>
                <w:highlight w:val="lightGray"/>
              </w:rPr>
            </w:pPr>
            <w:r>
              <w:rPr>
                <w:rFonts w:ascii="魏碑-繁" w:eastAsia="魏碑-繁" w:hAnsiTheme="minorEastAsia" w:hint="eastAsia"/>
                <w:color w:val="000000"/>
                <w:szCs w:val="24"/>
              </w:rPr>
              <w:t>12/</w:t>
            </w:r>
            <w:r>
              <w:rPr>
                <w:rFonts w:ascii="魏碑-繁" w:eastAsia="魏碑-繁" w:hAnsiTheme="minorEastAsia"/>
                <w:color w:val="000000"/>
                <w:szCs w:val="24"/>
              </w:rPr>
              <w:t>24</w:t>
            </w:r>
          </w:p>
        </w:tc>
        <w:tc>
          <w:tcPr>
            <w:tcW w:w="4465" w:type="dxa"/>
            <w:gridSpan w:val="7"/>
          </w:tcPr>
          <w:p w14:paraId="16483632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36"/>
                <w:highlight w:val="lightGray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排練</w:t>
            </w:r>
            <w:r>
              <w:rPr>
                <w:rFonts w:ascii="魏碑-繁" w:eastAsia="魏碑-繁" w:hAnsiTheme="minorEastAsia" w:hint="eastAsia"/>
                <w:szCs w:val="36"/>
              </w:rPr>
              <w:t>S</w:t>
            </w:r>
            <w:r>
              <w:rPr>
                <w:rFonts w:ascii="魏碑-繁" w:eastAsia="魏碑-繁" w:hAnsiTheme="minorEastAsia"/>
                <w:szCs w:val="36"/>
              </w:rPr>
              <w:t>7</w:t>
            </w:r>
            <w:r>
              <w:rPr>
                <w:rFonts w:ascii="魏碑-繁" w:eastAsia="魏碑-繁" w:hAnsiTheme="minorEastAsia" w:hint="eastAsia"/>
                <w:szCs w:val="36"/>
              </w:rPr>
              <w:t>-S</w:t>
            </w:r>
            <w:r>
              <w:rPr>
                <w:rFonts w:ascii="魏碑-繁" w:eastAsia="魏碑-繁" w:hAnsiTheme="minorEastAsia"/>
                <w:szCs w:val="36"/>
              </w:rPr>
              <w:t>8</w:t>
            </w:r>
          </w:p>
        </w:tc>
        <w:tc>
          <w:tcPr>
            <w:tcW w:w="3255" w:type="dxa"/>
            <w:gridSpan w:val="4"/>
          </w:tcPr>
          <w:p w14:paraId="6B53E6A4" w14:textId="77777777" w:rsidR="000A0B92" w:rsidRDefault="000A0B92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  <w:highlight w:val="lightGray"/>
              </w:rPr>
            </w:pPr>
          </w:p>
        </w:tc>
      </w:tr>
      <w:tr w:rsidR="000A0B92" w14:paraId="706ED632" w14:textId="77777777">
        <w:tc>
          <w:tcPr>
            <w:tcW w:w="846" w:type="dxa"/>
            <w:vAlign w:val="center"/>
          </w:tcPr>
          <w:p w14:paraId="58BBA526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1BB77ED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24"/>
              </w:rPr>
            </w:pPr>
            <w:r>
              <w:rPr>
                <w:rFonts w:ascii="魏碑-繁" w:eastAsia="魏碑-繁" w:hAnsiTheme="minorEastAsia"/>
                <w:szCs w:val="24"/>
              </w:rPr>
              <w:t>12</w:t>
            </w:r>
            <w:r>
              <w:rPr>
                <w:rFonts w:ascii="魏碑-繁" w:eastAsia="魏碑-繁" w:hAnsiTheme="minorEastAsia" w:hint="eastAsia"/>
                <w:szCs w:val="24"/>
              </w:rPr>
              <w:t>/</w:t>
            </w:r>
            <w:r>
              <w:rPr>
                <w:rFonts w:ascii="魏碑-繁" w:eastAsia="魏碑-繁" w:hAnsiTheme="minorEastAsia"/>
                <w:szCs w:val="24"/>
              </w:rPr>
              <w:t>31</w:t>
            </w:r>
          </w:p>
        </w:tc>
        <w:tc>
          <w:tcPr>
            <w:tcW w:w="4465" w:type="dxa"/>
            <w:gridSpan w:val="7"/>
          </w:tcPr>
          <w:p w14:paraId="7FF47FC2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排練</w:t>
            </w:r>
            <w:r>
              <w:rPr>
                <w:rFonts w:ascii="魏碑-繁" w:eastAsia="魏碑-繁" w:hAnsiTheme="minorEastAsia" w:hint="eastAsia"/>
                <w:szCs w:val="36"/>
              </w:rPr>
              <w:t>S</w:t>
            </w:r>
            <w:r>
              <w:rPr>
                <w:rFonts w:ascii="魏碑-繁" w:eastAsia="魏碑-繁" w:hAnsiTheme="minorEastAsia"/>
                <w:szCs w:val="36"/>
              </w:rPr>
              <w:t>9</w:t>
            </w:r>
            <w:r>
              <w:rPr>
                <w:rFonts w:ascii="魏碑-繁" w:eastAsia="魏碑-繁" w:hAnsiTheme="minorEastAsia" w:hint="eastAsia"/>
                <w:szCs w:val="36"/>
              </w:rPr>
              <w:t>-S</w:t>
            </w:r>
            <w:r>
              <w:rPr>
                <w:rFonts w:ascii="魏碑-繁" w:eastAsia="魏碑-繁" w:hAnsiTheme="minorEastAsia"/>
                <w:szCs w:val="36"/>
              </w:rPr>
              <w:t>10</w:t>
            </w:r>
          </w:p>
        </w:tc>
        <w:tc>
          <w:tcPr>
            <w:tcW w:w="3255" w:type="dxa"/>
            <w:gridSpan w:val="4"/>
          </w:tcPr>
          <w:p w14:paraId="61D62C50" w14:textId="77777777" w:rsidR="000A0B92" w:rsidRDefault="000A0B92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</w:p>
        </w:tc>
      </w:tr>
      <w:tr w:rsidR="000A0B92" w14:paraId="4F04F926" w14:textId="77777777">
        <w:tc>
          <w:tcPr>
            <w:tcW w:w="846" w:type="dxa"/>
            <w:vAlign w:val="center"/>
          </w:tcPr>
          <w:p w14:paraId="671C33E6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FFE296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color w:val="000000"/>
                <w:szCs w:val="24"/>
              </w:rPr>
            </w:pPr>
            <w:r>
              <w:rPr>
                <w:rFonts w:ascii="魏碑-繁" w:eastAsia="魏碑-繁" w:hAnsiTheme="minorEastAsia" w:hint="eastAsia"/>
                <w:color w:val="000000"/>
                <w:szCs w:val="24"/>
              </w:rPr>
              <w:t>1/</w:t>
            </w:r>
            <w:r>
              <w:rPr>
                <w:rFonts w:ascii="魏碑-繁" w:eastAsia="魏碑-繁" w:hAnsiTheme="minorEastAsia"/>
                <w:color w:val="000000"/>
                <w:szCs w:val="24"/>
              </w:rPr>
              <w:t>7</w:t>
            </w:r>
          </w:p>
        </w:tc>
        <w:tc>
          <w:tcPr>
            <w:tcW w:w="4465" w:type="dxa"/>
            <w:gridSpan w:val="7"/>
          </w:tcPr>
          <w:p w14:paraId="56A45AC6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36"/>
                <w:lang w:eastAsia="zh-Hans"/>
              </w:rPr>
            </w:pPr>
            <w:r>
              <w:rPr>
                <w:rFonts w:ascii="魏碑-繁" w:eastAsia="魏碑-繁" w:hAnsiTheme="minorEastAsia" w:hint="eastAsia"/>
                <w:szCs w:val="36"/>
              </w:rPr>
              <w:t>排練</w:t>
            </w:r>
            <w:r>
              <w:rPr>
                <w:rFonts w:ascii="魏碑-繁" w:eastAsia="魏碑-繁" w:hAnsiTheme="minorEastAsia" w:hint="eastAsia"/>
                <w:szCs w:val="36"/>
              </w:rPr>
              <w:t>S</w:t>
            </w:r>
            <w:r>
              <w:rPr>
                <w:rFonts w:ascii="魏碑-繁" w:eastAsia="魏碑-繁" w:hAnsiTheme="minorEastAsia"/>
                <w:szCs w:val="36"/>
              </w:rPr>
              <w:t>10</w:t>
            </w: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、需要場次</w:t>
            </w:r>
          </w:p>
        </w:tc>
        <w:tc>
          <w:tcPr>
            <w:tcW w:w="3255" w:type="dxa"/>
            <w:gridSpan w:val="4"/>
          </w:tcPr>
          <w:p w14:paraId="7A3B464D" w14:textId="77777777" w:rsidR="000A0B92" w:rsidRDefault="000A0B92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</w:p>
        </w:tc>
      </w:tr>
      <w:tr w:rsidR="000A0B92" w14:paraId="73FE2872" w14:textId="77777777">
        <w:tc>
          <w:tcPr>
            <w:tcW w:w="846" w:type="dxa"/>
            <w:vAlign w:val="center"/>
          </w:tcPr>
          <w:p w14:paraId="0CD70657" w14:textId="77777777" w:rsidR="000A0B92" w:rsidRDefault="00946F69">
            <w:pPr>
              <w:spacing w:line="360" w:lineRule="auto"/>
              <w:jc w:val="center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01B01C9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color w:val="000000"/>
                <w:szCs w:val="24"/>
              </w:rPr>
            </w:pPr>
            <w:r>
              <w:rPr>
                <w:rFonts w:ascii="魏碑-繁" w:eastAsia="魏碑-繁" w:hAnsiTheme="minorEastAsia"/>
                <w:color w:val="000000"/>
                <w:szCs w:val="24"/>
              </w:rPr>
              <w:t>1/14</w:t>
            </w:r>
          </w:p>
        </w:tc>
        <w:tc>
          <w:tcPr>
            <w:tcW w:w="4465" w:type="dxa"/>
            <w:gridSpan w:val="7"/>
          </w:tcPr>
          <w:p w14:paraId="17204F1E" w14:textId="77777777" w:rsidR="000A0B92" w:rsidRDefault="00946F69">
            <w:pPr>
              <w:spacing w:line="360" w:lineRule="auto"/>
              <w:rPr>
                <w:rFonts w:ascii="魏碑-繁" w:eastAsia="魏碑-繁" w:hAnsiTheme="minorEastAsia"/>
                <w:szCs w:val="36"/>
              </w:rPr>
            </w:pPr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技術組第二次</w:t>
            </w:r>
            <w:proofErr w:type="gramStart"/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看順走</w:t>
            </w:r>
            <w:proofErr w:type="gramEnd"/>
            <w:r>
              <w:rPr>
                <w:rFonts w:ascii="魏碑-繁" w:eastAsia="魏碑-繁" w:hAnsiTheme="minorEastAsia" w:hint="eastAsia"/>
                <w:szCs w:val="36"/>
                <w:lang w:eastAsia="zh-Hans"/>
              </w:rPr>
              <w:t>、技術組報告</w:t>
            </w:r>
          </w:p>
        </w:tc>
        <w:tc>
          <w:tcPr>
            <w:tcW w:w="3255" w:type="dxa"/>
            <w:gridSpan w:val="4"/>
          </w:tcPr>
          <w:p w14:paraId="4D87F63C" w14:textId="77777777" w:rsidR="000A0B92" w:rsidRDefault="000A0B92">
            <w:pPr>
              <w:spacing w:line="360" w:lineRule="auto"/>
              <w:jc w:val="distribute"/>
              <w:rPr>
                <w:rFonts w:ascii="魏碑-繁" w:eastAsia="魏碑-繁" w:hAnsiTheme="minorEastAsia"/>
                <w:szCs w:val="36"/>
              </w:rPr>
            </w:pPr>
          </w:p>
        </w:tc>
      </w:tr>
    </w:tbl>
    <w:p w14:paraId="786296A5" w14:textId="77777777" w:rsidR="000A0B92" w:rsidRDefault="000A0B92">
      <w:pPr>
        <w:spacing w:line="360" w:lineRule="auto"/>
        <w:rPr>
          <w:rFonts w:ascii="魏碑-繁" w:eastAsia="魏碑-繁" w:hAnsiTheme="minorEastAsia"/>
        </w:rPr>
      </w:pPr>
    </w:p>
    <w:sectPr w:rsidR="000A0B9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魏碑-繁">
    <w:altName w:val="Yu Gothic"/>
    <w:charset w:val="80"/>
    <w:family w:val="script"/>
    <w:pitch w:val="default"/>
    <w:sig w:usb0="00000000" w:usb1="00000000" w:usb2="00000000" w:usb3="00000000" w:csb0="0016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BF6E05D4"/>
    <w:rsid w:val="FBFFED89"/>
    <w:rsid w:val="FDDF324A"/>
    <w:rsid w:val="0004086D"/>
    <w:rsid w:val="00055BC0"/>
    <w:rsid w:val="00074FB1"/>
    <w:rsid w:val="000A0B92"/>
    <w:rsid w:val="000A4936"/>
    <w:rsid w:val="000A5C97"/>
    <w:rsid w:val="0012126F"/>
    <w:rsid w:val="00127AC1"/>
    <w:rsid w:val="0016628F"/>
    <w:rsid w:val="001671C7"/>
    <w:rsid w:val="001B5427"/>
    <w:rsid w:val="00205CB2"/>
    <w:rsid w:val="00227FFD"/>
    <w:rsid w:val="00302CC5"/>
    <w:rsid w:val="003A58D8"/>
    <w:rsid w:val="003F67EF"/>
    <w:rsid w:val="004E5C93"/>
    <w:rsid w:val="005752BC"/>
    <w:rsid w:val="0057704C"/>
    <w:rsid w:val="005978EB"/>
    <w:rsid w:val="005D0510"/>
    <w:rsid w:val="006741FE"/>
    <w:rsid w:val="00692E64"/>
    <w:rsid w:val="00792A79"/>
    <w:rsid w:val="007D0757"/>
    <w:rsid w:val="007D2E4D"/>
    <w:rsid w:val="008341C5"/>
    <w:rsid w:val="00834356"/>
    <w:rsid w:val="00840A9E"/>
    <w:rsid w:val="00851A36"/>
    <w:rsid w:val="008701CD"/>
    <w:rsid w:val="0087492C"/>
    <w:rsid w:val="00890781"/>
    <w:rsid w:val="00895181"/>
    <w:rsid w:val="008A4841"/>
    <w:rsid w:val="00946B1C"/>
    <w:rsid w:val="00946F69"/>
    <w:rsid w:val="009F5082"/>
    <w:rsid w:val="00A01992"/>
    <w:rsid w:val="00A30228"/>
    <w:rsid w:val="00A452C6"/>
    <w:rsid w:val="00A70B6B"/>
    <w:rsid w:val="00B01716"/>
    <w:rsid w:val="00B817A3"/>
    <w:rsid w:val="00BB6CA1"/>
    <w:rsid w:val="00BE6909"/>
    <w:rsid w:val="00C51D4F"/>
    <w:rsid w:val="00D85454"/>
    <w:rsid w:val="00D94187"/>
    <w:rsid w:val="00DB6C20"/>
    <w:rsid w:val="00DC05A7"/>
    <w:rsid w:val="00DE07F2"/>
    <w:rsid w:val="00E24EA2"/>
    <w:rsid w:val="00E40DBD"/>
    <w:rsid w:val="00E54842"/>
    <w:rsid w:val="00ED2118"/>
    <w:rsid w:val="00F06E03"/>
    <w:rsid w:val="00F078F8"/>
    <w:rsid w:val="00F14320"/>
    <w:rsid w:val="00F606C4"/>
    <w:rsid w:val="00FC3F5A"/>
    <w:rsid w:val="00FD416E"/>
    <w:rsid w:val="00FE5B18"/>
    <w:rsid w:val="0A6EE9A0"/>
    <w:rsid w:val="3FF74223"/>
    <w:rsid w:val="6E2EB25A"/>
    <w:rsid w:val="77D99306"/>
    <w:rsid w:val="77ECDFD4"/>
    <w:rsid w:val="7BF63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33BEA"/>
  <w15:docId w15:val="{653DD2D5-4121-4498-85AC-F1A65E403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rFonts w:ascii="Times New Roman" w:eastAsia="新細明體" w:hAnsi="Times New Roman" w:cs="Times New Roman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20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頁首 字元"/>
    <w:basedOn w:val="a0"/>
    <w:link w:val="a3"/>
    <w:uiPriority w:val="99"/>
    <w:qFormat/>
    <w:rPr>
      <w:rFonts w:ascii="Times New Roman" w:eastAsia="新細明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uiPriority w:val="99"/>
    <w:qFormat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Hsin-Hua Huang</cp:lastModifiedBy>
  <cp:revision>2</cp:revision>
  <cp:lastPrinted>2021-08-28T10:43:00Z</cp:lastPrinted>
  <dcterms:created xsi:type="dcterms:W3CDTF">2025-09-03T05:43:00Z</dcterms:created>
  <dcterms:modified xsi:type="dcterms:W3CDTF">2025-09-03T05:43:00Z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1028-5.5.0.7954</vt:lpwstr>
  </property>
  <property fmtid="{D5CDD505-2E9C-101B-9397-08002B2CF9AE}" pid="3" name="ICV">
    <vt:lpwstr>5EE62884C72B2DE17583DA66D4A83676_42</vt:lpwstr>
  </property>
</Properties>
</file>