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7B74360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歷史</w:t>
            </w:r>
            <w:r w:rsidR="00C2246F">
              <w:rPr>
                <w:rFonts w:ascii="標楷體" w:eastAsia="標楷體" w:hAnsi="標楷體" w:hint="eastAsia"/>
                <w:szCs w:val="36"/>
              </w:rPr>
              <w:t>追追追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EA08A92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林舒婷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A462E15" w:rsidR="00D94187" w:rsidRDefault="00C413A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3D105210" w:rsidR="00DB6C20" w:rsidRDefault="00CB59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6F4E55DB" w:rsidR="00DB6C20" w:rsidRDefault="00CB59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F4C6B18" w:rsidR="00DB6C20" w:rsidRDefault="00CB59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318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319D8116" w:rsidR="00DB6C20" w:rsidRDefault="00E966E1" w:rsidP="00E966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66E1">
              <w:rPr>
                <w:rFonts w:ascii="標楷體" w:eastAsia="標楷體" w:hAnsi="標楷體"/>
                <w:szCs w:val="36"/>
              </w:rPr>
              <w:t>grdp3md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6E35D67F" w:rsidR="00DB6C20" w:rsidRDefault="00CB59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B59BD">
              <w:rPr>
                <w:rFonts w:ascii="標楷體" w:eastAsia="標楷體" w:hAnsi="標楷體"/>
                <w:szCs w:val="36"/>
              </w:rPr>
              <w:t>aamsn5y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35287902" w:rsidR="00DB6C20" w:rsidRDefault="00731DED" w:rsidP="00731DE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731DED">
              <w:rPr>
                <w:rFonts w:ascii="標楷體" w:eastAsia="標楷體" w:hAnsi="標楷體"/>
                <w:szCs w:val="36"/>
              </w:rPr>
              <w:t>upl4c2r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BC4055A" w14:textId="77777777" w:rsidR="004230E4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一、</w:t>
            </w:r>
            <w:r w:rsidRPr="00F8469E">
              <w:rPr>
                <w:rFonts w:ascii="標楷體" w:eastAsia="標楷體" w:hAnsi="標楷體" w:hint="eastAsia"/>
                <w:szCs w:val="24"/>
              </w:rPr>
              <w:t>明辨歷史事實</w:t>
            </w:r>
            <w:r w:rsidRPr="00F8469E">
              <w:rPr>
                <w:rFonts w:ascii="標楷體" w:eastAsia="標楷體" w:hAnsi="標楷體"/>
                <w:szCs w:val="24"/>
              </w:rPr>
              <w:t>與</w:t>
            </w:r>
            <w:r w:rsidRPr="00F8469E">
              <w:rPr>
                <w:rFonts w:ascii="標楷體" w:eastAsia="標楷體" w:hAnsi="標楷體" w:hint="eastAsia"/>
                <w:szCs w:val="24"/>
              </w:rPr>
              <w:t>歷史解釋</w:t>
            </w:r>
            <w:r w:rsidRPr="00F8469E">
              <w:rPr>
                <w:rFonts w:ascii="標楷體" w:eastAsia="標楷體" w:hAnsi="標楷體"/>
                <w:szCs w:val="24"/>
              </w:rPr>
              <w:t>，練就獨立思考與</w:t>
            </w:r>
            <w:r w:rsidRPr="00F8469E">
              <w:rPr>
                <w:rFonts w:ascii="標楷體" w:eastAsia="標楷體" w:hAnsi="標楷體" w:hint="eastAsia"/>
                <w:szCs w:val="24"/>
              </w:rPr>
              <w:t>分析</w:t>
            </w:r>
            <w:r w:rsidRPr="00F8469E">
              <w:rPr>
                <w:rFonts w:ascii="標楷體" w:eastAsia="標楷體" w:hAnsi="標楷體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zCs w:val="24"/>
              </w:rPr>
              <w:t>習性</w:t>
            </w:r>
            <w:r w:rsidRPr="00F8469E">
              <w:rPr>
                <w:rFonts w:ascii="標楷體" w:eastAsia="標楷體" w:hAnsi="標楷體"/>
                <w:szCs w:val="24"/>
              </w:rPr>
              <w:t>。</w:t>
            </w:r>
          </w:p>
          <w:p w14:paraId="682F4F18" w14:textId="121E342B" w:rsidR="004230E4" w:rsidRPr="00F8469E" w:rsidRDefault="004230E4" w:rsidP="004230E4">
            <w:pPr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szCs w:val="24"/>
              </w:rPr>
            </w:pPr>
            <w:r w:rsidRPr="00F8469E">
              <w:rPr>
                <w:rFonts w:ascii="標楷體" w:eastAsia="標楷體" w:hAnsi="標楷體"/>
                <w:szCs w:val="24"/>
              </w:rPr>
              <w:t>二、統整</w:t>
            </w:r>
            <w:r w:rsidRPr="00F8469E">
              <w:rPr>
                <w:rFonts w:ascii="標楷體" w:eastAsia="標楷體" w:hAnsi="標楷體" w:hint="eastAsia"/>
                <w:szCs w:val="24"/>
              </w:rPr>
              <w:t>生活經驗</w:t>
            </w:r>
            <w:r w:rsidRPr="00F8469E">
              <w:rPr>
                <w:rFonts w:ascii="標楷體" w:eastAsia="標楷體" w:hAnsi="標楷體"/>
                <w:szCs w:val="24"/>
              </w:rPr>
              <w:t>與學術理論，激</w:t>
            </w:r>
            <w:r w:rsidRPr="00F8469E">
              <w:rPr>
                <w:rFonts w:ascii="標楷體" w:eastAsia="標楷體" w:hAnsi="標楷體" w:hint="eastAsia"/>
                <w:szCs w:val="24"/>
              </w:rPr>
              <w:t>勵</w:t>
            </w:r>
            <w:r w:rsidRPr="00F8469E">
              <w:rPr>
                <w:rFonts w:ascii="標楷體" w:eastAsia="標楷體" w:hAnsi="標楷體"/>
                <w:szCs w:val="24"/>
              </w:rPr>
              <w:t>主動</w:t>
            </w:r>
            <w:r w:rsidRPr="00F8469E">
              <w:rPr>
                <w:rFonts w:ascii="標楷體" w:eastAsia="標楷體" w:hAnsi="標楷體" w:hint="eastAsia"/>
                <w:szCs w:val="24"/>
              </w:rPr>
              <w:t>發掘</w:t>
            </w:r>
            <w:r w:rsidRPr="00F8469E">
              <w:rPr>
                <w:rFonts w:ascii="標楷體" w:eastAsia="標楷體" w:hAnsi="標楷體"/>
                <w:szCs w:val="24"/>
              </w:rPr>
              <w:t>與研究的興趣。</w:t>
            </w:r>
          </w:p>
          <w:p w14:paraId="3EEEE91F" w14:textId="1A0E1C39" w:rsidR="00055BC0" w:rsidRDefault="004230E4" w:rsidP="004230E4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F8469E">
              <w:rPr>
                <w:rFonts w:ascii="標楷體" w:eastAsia="標楷體" w:hAnsi="標楷體"/>
                <w:szCs w:val="24"/>
              </w:rPr>
              <w:t>三、</w:t>
            </w:r>
            <w:r w:rsidRPr="00F8469E">
              <w:rPr>
                <w:rFonts w:ascii="標楷體" w:eastAsia="標楷體" w:hAnsi="標楷體" w:hint="eastAsia"/>
                <w:szCs w:val="24"/>
              </w:rPr>
              <w:t>留心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國際時局與世界趨勢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，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養成關懷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人文與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自然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的</w:t>
            </w:r>
            <w:r w:rsidRPr="00F8469E">
              <w:rPr>
                <w:rFonts w:ascii="標楷體" w:eastAsia="標楷體" w:hAnsi="標楷體" w:hint="eastAsia"/>
                <w:snapToGrid w:val="0"/>
                <w:kern w:val="0"/>
                <w:szCs w:val="24"/>
              </w:rPr>
              <w:t>內在</w:t>
            </w:r>
            <w:r w:rsidRPr="00F8469E">
              <w:rPr>
                <w:rFonts w:ascii="標楷體" w:eastAsia="標楷體" w:hAnsi="標楷體"/>
                <w:snapToGrid w:val="0"/>
                <w:kern w:val="0"/>
                <w:szCs w:val="24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E624B10" w:rsidR="00FE5B18" w:rsidRDefault="0070473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436DD04C" w:rsidR="00DB6C20" w:rsidRDefault="00CA2DA2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第一、二次段考</w:t>
            </w:r>
            <w:r>
              <w:rPr>
                <w:rFonts w:ascii="標楷體" w:eastAsia="標楷體" w:hAnsi="標楷體"/>
                <w:szCs w:val="36"/>
              </w:rPr>
              <w:t>30%</w:t>
            </w:r>
            <w:r>
              <w:rPr>
                <w:rFonts w:ascii="標楷體" w:eastAsia="標楷體" w:hAnsi="標楷體" w:hint="eastAsia"/>
                <w:szCs w:val="36"/>
              </w:rPr>
              <w:t>，期末考</w:t>
            </w:r>
            <w:r>
              <w:rPr>
                <w:rFonts w:ascii="標楷體" w:eastAsia="標楷體" w:hAnsi="標楷體"/>
                <w:szCs w:val="36"/>
              </w:rPr>
              <w:t>20%</w:t>
            </w:r>
            <w:r>
              <w:rPr>
                <w:rFonts w:ascii="標楷體" w:eastAsia="標楷體" w:hAnsi="標楷體" w:hint="eastAsia"/>
                <w:szCs w:val="36"/>
              </w:rPr>
              <w:t>，作業、小考30</w:t>
            </w:r>
            <w:r>
              <w:rPr>
                <w:rFonts w:ascii="標楷體" w:eastAsia="標楷體" w:hAnsi="標楷體"/>
                <w:szCs w:val="36"/>
              </w:rPr>
              <w:t>%</w:t>
            </w:r>
            <w:r>
              <w:rPr>
                <w:rFonts w:ascii="標楷體" w:eastAsia="標楷體" w:hAnsi="標楷體" w:hint="eastAsia"/>
                <w:szCs w:val="36"/>
              </w:rPr>
              <w:t>，上課表現</w:t>
            </w:r>
            <w:r>
              <w:rPr>
                <w:rFonts w:ascii="標楷體" w:eastAsia="標楷體" w:hAnsi="標楷體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>0</w:t>
            </w:r>
            <w:r>
              <w:rPr>
                <w:rFonts w:ascii="標楷體" w:eastAsia="標楷體" w:hAnsi="標楷體"/>
                <w:szCs w:val="36"/>
              </w:rPr>
              <w:t>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932E9FD" w:rsidR="00FE5B18" w:rsidRDefault="002750DB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lassroom</w:t>
            </w:r>
            <w:r>
              <w:rPr>
                <w:rFonts w:ascii="標楷體" w:eastAsia="標楷體" w:hAnsi="標楷體" w:hint="eastAsia"/>
                <w:szCs w:val="36"/>
              </w:rPr>
              <w:t>中會有線上講義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9744A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Pr="0089744A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E65600" w14:textId="445633D7" w:rsidR="00792A79" w:rsidRPr="0089744A" w:rsidRDefault="00B5018A" w:rsidP="00792A79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9/1</w:t>
            </w:r>
            <w:r w:rsidR="009B0605" w:rsidRPr="0089744A">
              <w:rPr>
                <w:rFonts w:hint="eastAsia"/>
                <w:szCs w:val="24"/>
              </w:rPr>
              <w:t>-9/</w:t>
            </w:r>
            <w:r w:rsidRPr="0089744A">
              <w:rPr>
                <w:rFonts w:hint="eastAsia"/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187E2F85" w14:textId="7F0B8AF8" w:rsidR="00055BC0" w:rsidRPr="0089744A" w:rsidRDefault="00A25867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課程介紹</w:t>
            </w:r>
          </w:p>
        </w:tc>
        <w:tc>
          <w:tcPr>
            <w:tcW w:w="3255" w:type="dxa"/>
            <w:gridSpan w:val="4"/>
          </w:tcPr>
          <w:p w14:paraId="3BF1BBE9" w14:textId="6C0ABB83" w:rsidR="00055BC0" w:rsidRPr="0089744A" w:rsidRDefault="001D260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477CEEBE" w14:textId="77777777" w:rsidTr="008341C5">
        <w:tc>
          <w:tcPr>
            <w:tcW w:w="846" w:type="dxa"/>
            <w:vAlign w:val="center"/>
          </w:tcPr>
          <w:p w14:paraId="1FABAAE0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7C71ED5" w14:textId="13D681F4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9/8-9/14</w:t>
            </w:r>
          </w:p>
        </w:tc>
        <w:tc>
          <w:tcPr>
            <w:tcW w:w="4465" w:type="dxa"/>
            <w:gridSpan w:val="7"/>
          </w:tcPr>
          <w:p w14:paraId="4CF6817B" w14:textId="0A0E922F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1-1原住民社會與文化</w:t>
            </w:r>
          </w:p>
        </w:tc>
        <w:tc>
          <w:tcPr>
            <w:tcW w:w="3255" w:type="dxa"/>
            <w:gridSpan w:val="4"/>
          </w:tcPr>
          <w:p w14:paraId="27D23D0D" w14:textId="72C87165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0BE742D6" w14:textId="77777777" w:rsidTr="008341C5">
        <w:tc>
          <w:tcPr>
            <w:tcW w:w="846" w:type="dxa"/>
            <w:vAlign w:val="center"/>
          </w:tcPr>
          <w:p w14:paraId="1EDFD2C1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0BA506E4" w14:textId="7BD76A3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9/15-9/21</w:t>
            </w:r>
          </w:p>
        </w:tc>
        <w:tc>
          <w:tcPr>
            <w:tcW w:w="4465" w:type="dxa"/>
            <w:gridSpan w:val="7"/>
          </w:tcPr>
          <w:p w14:paraId="550604F6" w14:textId="3CAA1DE8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1-2原住民與外來者互動</w:t>
            </w:r>
          </w:p>
        </w:tc>
        <w:tc>
          <w:tcPr>
            <w:tcW w:w="3255" w:type="dxa"/>
            <w:gridSpan w:val="4"/>
          </w:tcPr>
          <w:p w14:paraId="62F92AAE" w14:textId="0EB3239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1A3B0F6B" w14:textId="77777777" w:rsidTr="008341C5">
        <w:tc>
          <w:tcPr>
            <w:tcW w:w="846" w:type="dxa"/>
            <w:vAlign w:val="center"/>
          </w:tcPr>
          <w:p w14:paraId="41FBB541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70654A37" w14:textId="7D2D1106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9/22-9/28</w:t>
            </w:r>
          </w:p>
        </w:tc>
        <w:tc>
          <w:tcPr>
            <w:tcW w:w="4465" w:type="dxa"/>
            <w:gridSpan w:val="7"/>
          </w:tcPr>
          <w:p w14:paraId="7356416D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1-3原住民的復振運動</w:t>
            </w:r>
          </w:p>
          <w:p w14:paraId="78DD0462" w14:textId="6ADDEF57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2-1歷史上的移民</w:t>
            </w:r>
          </w:p>
        </w:tc>
        <w:tc>
          <w:tcPr>
            <w:tcW w:w="3255" w:type="dxa"/>
            <w:gridSpan w:val="4"/>
          </w:tcPr>
          <w:p w14:paraId="51FE0CBA" w14:textId="0969CB2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2030FAB3" w14:textId="77777777" w:rsidTr="008341C5">
        <w:tc>
          <w:tcPr>
            <w:tcW w:w="846" w:type="dxa"/>
            <w:vAlign w:val="center"/>
          </w:tcPr>
          <w:p w14:paraId="66CB3929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60B9C864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9/29-10/5</w:t>
            </w:r>
          </w:p>
        </w:tc>
        <w:tc>
          <w:tcPr>
            <w:tcW w:w="4465" w:type="dxa"/>
            <w:gridSpan w:val="7"/>
          </w:tcPr>
          <w:p w14:paraId="0BC09E6F" w14:textId="74CB1564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2-2移民的社會在地認同</w:t>
            </w:r>
          </w:p>
        </w:tc>
        <w:tc>
          <w:tcPr>
            <w:tcW w:w="3255" w:type="dxa"/>
            <w:gridSpan w:val="4"/>
          </w:tcPr>
          <w:p w14:paraId="778ABAE6" w14:textId="3AA3427A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46BF9C26" w14:textId="77777777" w:rsidTr="008341C5">
        <w:tc>
          <w:tcPr>
            <w:tcW w:w="846" w:type="dxa"/>
            <w:vAlign w:val="center"/>
          </w:tcPr>
          <w:p w14:paraId="120E634C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2A5E740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10/6-10/12</w:t>
            </w:r>
          </w:p>
        </w:tc>
        <w:tc>
          <w:tcPr>
            <w:tcW w:w="4465" w:type="dxa"/>
            <w:gridSpan w:val="7"/>
          </w:tcPr>
          <w:p w14:paraId="2F49D76A" w14:textId="3508CBFF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2-3帝國、殖民與反殖民</w:t>
            </w:r>
          </w:p>
        </w:tc>
        <w:tc>
          <w:tcPr>
            <w:tcW w:w="3255" w:type="dxa"/>
            <w:gridSpan w:val="4"/>
          </w:tcPr>
          <w:p w14:paraId="3ED9DB52" w14:textId="243A1BB6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169A2820" w14:textId="77777777" w:rsidTr="008341C5">
        <w:tc>
          <w:tcPr>
            <w:tcW w:w="846" w:type="dxa"/>
            <w:vAlign w:val="center"/>
          </w:tcPr>
          <w:p w14:paraId="3FD642F5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688CB8F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10/13-10/19</w:t>
            </w:r>
          </w:p>
        </w:tc>
        <w:tc>
          <w:tcPr>
            <w:tcW w:w="4465" w:type="dxa"/>
            <w:gridSpan w:val="7"/>
          </w:tcPr>
          <w:p w14:paraId="64BE83EA" w14:textId="1190D83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4D83D9B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1B82A2A4" w14:textId="77777777" w:rsidTr="008341C5">
        <w:tc>
          <w:tcPr>
            <w:tcW w:w="846" w:type="dxa"/>
            <w:vAlign w:val="center"/>
          </w:tcPr>
          <w:p w14:paraId="33021BC8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vAlign w:val="center"/>
          </w:tcPr>
          <w:p w14:paraId="72F09E6C" w14:textId="1E746BE1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10/20-10/26</w:t>
            </w:r>
          </w:p>
        </w:tc>
        <w:tc>
          <w:tcPr>
            <w:tcW w:w="4465" w:type="dxa"/>
            <w:gridSpan w:val="7"/>
          </w:tcPr>
          <w:p w14:paraId="13FA7C1D" w14:textId="01C8E5DF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3-1古今社會婚姻與家庭變遷</w:t>
            </w:r>
          </w:p>
        </w:tc>
        <w:tc>
          <w:tcPr>
            <w:tcW w:w="3255" w:type="dxa"/>
            <w:gridSpan w:val="4"/>
          </w:tcPr>
          <w:p w14:paraId="0B782726" w14:textId="6445E35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368E2364" w14:textId="77777777" w:rsidTr="008341C5">
        <w:tc>
          <w:tcPr>
            <w:tcW w:w="846" w:type="dxa"/>
            <w:vAlign w:val="center"/>
          </w:tcPr>
          <w:p w14:paraId="7DA62C24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6AF8549E" w14:textId="59817810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10/27-11/2</w:t>
            </w:r>
          </w:p>
        </w:tc>
        <w:tc>
          <w:tcPr>
            <w:tcW w:w="4465" w:type="dxa"/>
            <w:gridSpan w:val="7"/>
          </w:tcPr>
          <w:p w14:paraId="53D30ED5" w14:textId="6D33BB29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3-2歷史上的宗教與性別</w:t>
            </w:r>
          </w:p>
        </w:tc>
        <w:tc>
          <w:tcPr>
            <w:tcW w:w="3255" w:type="dxa"/>
            <w:gridSpan w:val="4"/>
          </w:tcPr>
          <w:p w14:paraId="62ECEEB3" w14:textId="682F72B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4C3FF8BE" w14:textId="77777777" w:rsidTr="008341C5">
        <w:tc>
          <w:tcPr>
            <w:tcW w:w="846" w:type="dxa"/>
            <w:vAlign w:val="center"/>
          </w:tcPr>
          <w:p w14:paraId="05F08F6B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8BAB869" w14:textId="392693C6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11/3-11/9</w:t>
            </w:r>
          </w:p>
        </w:tc>
        <w:tc>
          <w:tcPr>
            <w:tcW w:w="4465" w:type="dxa"/>
            <w:gridSpan w:val="7"/>
          </w:tcPr>
          <w:p w14:paraId="2E418B5B" w14:textId="35A9E002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4-1歷史上的女性政治領袖</w:t>
            </w:r>
          </w:p>
        </w:tc>
        <w:tc>
          <w:tcPr>
            <w:tcW w:w="3255" w:type="dxa"/>
            <w:gridSpan w:val="4"/>
          </w:tcPr>
          <w:p w14:paraId="238BFB9A" w14:textId="7F50EF2E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1B548117" w14:textId="77777777" w:rsidTr="008341C5">
        <w:tc>
          <w:tcPr>
            <w:tcW w:w="846" w:type="dxa"/>
            <w:vAlign w:val="center"/>
          </w:tcPr>
          <w:p w14:paraId="4D367AE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277B9384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11/10-11/16</w:t>
            </w:r>
          </w:p>
        </w:tc>
        <w:tc>
          <w:tcPr>
            <w:tcW w:w="4465" w:type="dxa"/>
            <w:gridSpan w:val="7"/>
          </w:tcPr>
          <w:p w14:paraId="5D3321FE" w14:textId="54DD1C49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4-2國族主義下的女性</w:t>
            </w:r>
          </w:p>
        </w:tc>
        <w:tc>
          <w:tcPr>
            <w:tcW w:w="3255" w:type="dxa"/>
            <w:gridSpan w:val="4"/>
          </w:tcPr>
          <w:p w14:paraId="0DAC0550" w14:textId="5EF4BEF4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1D256811" w14:textId="77777777" w:rsidTr="008341C5">
        <w:tc>
          <w:tcPr>
            <w:tcW w:w="846" w:type="dxa"/>
            <w:vAlign w:val="center"/>
          </w:tcPr>
          <w:p w14:paraId="13E91D95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0DA67CB8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11/17-11/23</w:t>
            </w:r>
          </w:p>
        </w:tc>
        <w:tc>
          <w:tcPr>
            <w:tcW w:w="4465" w:type="dxa"/>
            <w:gridSpan w:val="7"/>
          </w:tcPr>
          <w:p w14:paraId="0CFBB215" w14:textId="0FB9D7EF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4-3性別平等運動的發展</w:t>
            </w:r>
          </w:p>
        </w:tc>
        <w:tc>
          <w:tcPr>
            <w:tcW w:w="3255" w:type="dxa"/>
            <w:gridSpan w:val="4"/>
          </w:tcPr>
          <w:p w14:paraId="2EEB8A4D" w14:textId="6E4E919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6427D4B5" w14:textId="77777777" w:rsidTr="008341C5">
        <w:tc>
          <w:tcPr>
            <w:tcW w:w="846" w:type="dxa"/>
            <w:vAlign w:val="center"/>
          </w:tcPr>
          <w:p w14:paraId="3F162194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F12F698" w14:textId="3A8D4702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11/24-11/30</w:t>
            </w:r>
          </w:p>
        </w:tc>
        <w:tc>
          <w:tcPr>
            <w:tcW w:w="4465" w:type="dxa"/>
            <w:gridSpan w:val="7"/>
          </w:tcPr>
          <w:p w14:paraId="258AF82B" w14:textId="24C37693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考前複習</w:t>
            </w:r>
          </w:p>
        </w:tc>
        <w:tc>
          <w:tcPr>
            <w:tcW w:w="3255" w:type="dxa"/>
            <w:gridSpan w:val="4"/>
          </w:tcPr>
          <w:p w14:paraId="5F5F4004" w14:textId="57347731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47EA95B6" w14:textId="77777777" w:rsidTr="008341C5">
        <w:tc>
          <w:tcPr>
            <w:tcW w:w="846" w:type="dxa"/>
            <w:vAlign w:val="center"/>
          </w:tcPr>
          <w:p w14:paraId="67181C3D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14</w:t>
            </w:r>
          </w:p>
        </w:tc>
        <w:tc>
          <w:tcPr>
            <w:tcW w:w="2126" w:type="dxa"/>
            <w:gridSpan w:val="2"/>
            <w:vAlign w:val="center"/>
          </w:tcPr>
          <w:p w14:paraId="23002D00" w14:textId="7658BE8B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12/1-12/7</w:t>
            </w:r>
          </w:p>
        </w:tc>
        <w:tc>
          <w:tcPr>
            <w:tcW w:w="4465" w:type="dxa"/>
            <w:gridSpan w:val="7"/>
          </w:tcPr>
          <w:p w14:paraId="58CB0E7F" w14:textId="47BC073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56444F78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75B5055C" w14:textId="77777777" w:rsidTr="008341C5">
        <w:tc>
          <w:tcPr>
            <w:tcW w:w="846" w:type="dxa"/>
            <w:vAlign w:val="center"/>
          </w:tcPr>
          <w:p w14:paraId="0D7E3F7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lastRenderedPageBreak/>
              <w:t>15</w:t>
            </w:r>
          </w:p>
        </w:tc>
        <w:tc>
          <w:tcPr>
            <w:tcW w:w="2126" w:type="dxa"/>
            <w:gridSpan w:val="2"/>
            <w:vAlign w:val="center"/>
          </w:tcPr>
          <w:p w14:paraId="3F5556BA" w14:textId="52EC4453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12/8-12/14</w:t>
            </w:r>
          </w:p>
        </w:tc>
        <w:tc>
          <w:tcPr>
            <w:tcW w:w="4465" w:type="dxa"/>
            <w:gridSpan w:val="7"/>
          </w:tcPr>
          <w:p w14:paraId="7D877406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5-1戰爭的慘酷與影響</w:t>
            </w:r>
          </w:p>
          <w:p w14:paraId="47ECF4A3" w14:textId="5923EE55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3-2戰爭宣傳的操作</w:t>
            </w:r>
          </w:p>
        </w:tc>
        <w:tc>
          <w:tcPr>
            <w:tcW w:w="3255" w:type="dxa"/>
            <w:gridSpan w:val="4"/>
          </w:tcPr>
          <w:p w14:paraId="6871ED99" w14:textId="70B8FF9F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10423212" w14:textId="77777777" w:rsidTr="008341C5">
        <w:tc>
          <w:tcPr>
            <w:tcW w:w="846" w:type="dxa"/>
            <w:vAlign w:val="center"/>
          </w:tcPr>
          <w:p w14:paraId="3C9B812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16</w:t>
            </w:r>
          </w:p>
        </w:tc>
        <w:tc>
          <w:tcPr>
            <w:tcW w:w="2126" w:type="dxa"/>
            <w:gridSpan w:val="2"/>
            <w:vAlign w:val="center"/>
          </w:tcPr>
          <w:p w14:paraId="34B669D8" w14:textId="66C7EED1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12/15-12/21</w:t>
            </w:r>
          </w:p>
        </w:tc>
        <w:tc>
          <w:tcPr>
            <w:tcW w:w="4465" w:type="dxa"/>
            <w:gridSpan w:val="7"/>
          </w:tcPr>
          <w:p w14:paraId="45A55FB9" w14:textId="77777777" w:rsidR="001D260E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3-3戰爭的創傷與集體記憶</w:t>
            </w:r>
          </w:p>
          <w:p w14:paraId="5507518B" w14:textId="537D0430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4-1現代國家的暴力</w:t>
            </w:r>
          </w:p>
        </w:tc>
        <w:tc>
          <w:tcPr>
            <w:tcW w:w="3255" w:type="dxa"/>
            <w:gridSpan w:val="4"/>
          </w:tcPr>
          <w:p w14:paraId="14D025AE" w14:textId="04337937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5F3928F5" w14:textId="77777777" w:rsidTr="008341C5">
        <w:tc>
          <w:tcPr>
            <w:tcW w:w="846" w:type="dxa"/>
            <w:vAlign w:val="center"/>
          </w:tcPr>
          <w:p w14:paraId="5687964F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17</w:t>
            </w:r>
          </w:p>
        </w:tc>
        <w:tc>
          <w:tcPr>
            <w:tcW w:w="2126" w:type="dxa"/>
            <w:gridSpan w:val="2"/>
            <w:vAlign w:val="center"/>
          </w:tcPr>
          <w:p w14:paraId="2A9E3043" w14:textId="33EC8C49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12/22-12/28</w:t>
            </w:r>
          </w:p>
        </w:tc>
        <w:tc>
          <w:tcPr>
            <w:tcW w:w="4465" w:type="dxa"/>
            <w:gridSpan w:val="7"/>
          </w:tcPr>
          <w:p w14:paraId="11AE52D5" w14:textId="7905EC8E" w:rsidR="001D260E" w:rsidRPr="0089744A" w:rsidRDefault="001D260E" w:rsidP="0011737A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4-2轉型正義的追求與反思</w:t>
            </w:r>
          </w:p>
        </w:tc>
        <w:tc>
          <w:tcPr>
            <w:tcW w:w="3255" w:type="dxa"/>
            <w:gridSpan w:val="4"/>
          </w:tcPr>
          <w:p w14:paraId="67AC7CB5" w14:textId="45BDEF9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課本</w:t>
            </w:r>
          </w:p>
        </w:tc>
      </w:tr>
      <w:tr w:rsidR="001D260E" w:rsidRPr="0089744A" w14:paraId="471D1E90" w14:textId="77777777" w:rsidTr="008341C5">
        <w:tc>
          <w:tcPr>
            <w:tcW w:w="846" w:type="dxa"/>
            <w:vAlign w:val="center"/>
          </w:tcPr>
          <w:p w14:paraId="2EE52CDA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18</w:t>
            </w:r>
          </w:p>
        </w:tc>
        <w:tc>
          <w:tcPr>
            <w:tcW w:w="2126" w:type="dxa"/>
            <w:gridSpan w:val="2"/>
            <w:vAlign w:val="center"/>
          </w:tcPr>
          <w:p w14:paraId="28F6659D" w14:textId="4FE77D3B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12/29-1/4</w:t>
            </w:r>
          </w:p>
        </w:tc>
        <w:tc>
          <w:tcPr>
            <w:tcW w:w="4465" w:type="dxa"/>
            <w:gridSpan w:val="7"/>
          </w:tcPr>
          <w:p w14:paraId="0FA4F747" w14:textId="60F3250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高三期末考</w:t>
            </w:r>
          </w:p>
        </w:tc>
        <w:tc>
          <w:tcPr>
            <w:tcW w:w="3255" w:type="dxa"/>
            <w:gridSpan w:val="4"/>
          </w:tcPr>
          <w:p w14:paraId="46AF1DF5" w14:textId="15A99074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  <w:tr w:rsidR="001D260E" w:rsidRPr="0089744A" w14:paraId="4C41F914" w14:textId="77777777" w:rsidTr="008341C5">
        <w:tc>
          <w:tcPr>
            <w:tcW w:w="846" w:type="dxa"/>
            <w:vAlign w:val="center"/>
          </w:tcPr>
          <w:p w14:paraId="432A5CFE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19</w:t>
            </w:r>
          </w:p>
        </w:tc>
        <w:tc>
          <w:tcPr>
            <w:tcW w:w="2126" w:type="dxa"/>
            <w:gridSpan w:val="2"/>
            <w:vAlign w:val="center"/>
          </w:tcPr>
          <w:p w14:paraId="4B3E5E94" w14:textId="60FCB241" w:rsidR="001D260E" w:rsidRPr="0089744A" w:rsidRDefault="001D260E" w:rsidP="001D260E">
            <w:pPr>
              <w:spacing w:line="360" w:lineRule="auto"/>
              <w:jc w:val="center"/>
              <w:rPr>
                <w:szCs w:val="24"/>
              </w:rPr>
            </w:pPr>
            <w:r w:rsidRPr="0089744A">
              <w:rPr>
                <w:rFonts w:hint="eastAsia"/>
                <w:szCs w:val="24"/>
              </w:rPr>
              <w:t>1/5-1/11</w:t>
            </w:r>
          </w:p>
        </w:tc>
        <w:tc>
          <w:tcPr>
            <w:tcW w:w="4465" w:type="dxa"/>
            <w:gridSpan w:val="7"/>
          </w:tcPr>
          <w:p w14:paraId="32BF3998" w14:textId="4E76E38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6D115049" w14:textId="25176E29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總複習</w:t>
            </w:r>
          </w:p>
        </w:tc>
      </w:tr>
      <w:tr w:rsidR="001D260E" w:rsidRPr="0089744A" w14:paraId="139EAB30" w14:textId="77777777" w:rsidTr="008341C5">
        <w:tc>
          <w:tcPr>
            <w:tcW w:w="846" w:type="dxa"/>
            <w:vAlign w:val="center"/>
          </w:tcPr>
          <w:p w14:paraId="19FD5826" w14:textId="77777777" w:rsidR="001D260E" w:rsidRPr="0089744A" w:rsidRDefault="001D260E" w:rsidP="001D260E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20</w:t>
            </w:r>
          </w:p>
        </w:tc>
        <w:tc>
          <w:tcPr>
            <w:tcW w:w="2126" w:type="dxa"/>
            <w:gridSpan w:val="2"/>
            <w:vAlign w:val="center"/>
          </w:tcPr>
          <w:p w14:paraId="272B6227" w14:textId="60A30D16" w:rsidR="001D260E" w:rsidRPr="0089744A" w:rsidRDefault="001D260E" w:rsidP="001D260E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1/12-1/18</w:t>
            </w:r>
          </w:p>
        </w:tc>
        <w:tc>
          <w:tcPr>
            <w:tcW w:w="4465" w:type="dxa"/>
            <w:gridSpan w:val="7"/>
          </w:tcPr>
          <w:p w14:paraId="46613C6C" w14:textId="29824C2E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學測考前複習</w:t>
            </w:r>
          </w:p>
        </w:tc>
        <w:tc>
          <w:tcPr>
            <w:tcW w:w="3255" w:type="dxa"/>
            <w:gridSpan w:val="4"/>
          </w:tcPr>
          <w:p w14:paraId="1B57D54D" w14:textId="783B5ECC" w:rsidR="001D260E" w:rsidRPr="0089744A" w:rsidRDefault="001D260E" w:rsidP="001D260E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 w:rsidRPr="00D00D89">
              <w:rPr>
                <w:rFonts w:ascii="標楷體" w:eastAsia="標楷體" w:hAnsi="標楷體" w:hint="eastAsia"/>
                <w:szCs w:val="24"/>
              </w:rPr>
              <w:t>總複習</w:t>
            </w:r>
          </w:p>
        </w:tc>
      </w:tr>
      <w:tr w:rsidR="00302CC5" w:rsidRPr="0089744A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Pr="0089744A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89744A">
              <w:rPr>
                <w:rFonts w:ascii="標楷體" w:eastAsia="標楷體" w:hAnsi="標楷體" w:hint="eastAsia"/>
                <w:szCs w:val="24"/>
              </w:rPr>
              <w:t>2</w:t>
            </w:r>
            <w:r w:rsidRPr="0089744A"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2126" w:type="dxa"/>
            <w:gridSpan w:val="2"/>
            <w:vAlign w:val="center"/>
          </w:tcPr>
          <w:p w14:paraId="432D2A87" w14:textId="1CC54976" w:rsidR="00BB6CA1" w:rsidRPr="0089744A" w:rsidRDefault="00884A29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89744A">
              <w:rPr>
                <w:rFonts w:hint="eastAsia"/>
                <w:color w:val="000000"/>
                <w:szCs w:val="24"/>
              </w:rPr>
              <w:t>1/19-</w:t>
            </w:r>
            <w:r w:rsidR="0089744A" w:rsidRPr="0089744A">
              <w:rPr>
                <w:rFonts w:hint="eastAsia"/>
                <w:color w:val="000000"/>
                <w:szCs w:val="24"/>
              </w:rPr>
              <w:t>1/23</w:t>
            </w:r>
          </w:p>
        </w:tc>
        <w:tc>
          <w:tcPr>
            <w:tcW w:w="4465" w:type="dxa"/>
            <w:gridSpan w:val="7"/>
          </w:tcPr>
          <w:p w14:paraId="36C5468C" w14:textId="1A304C7B" w:rsidR="00302CC5" w:rsidRPr="0089744A" w:rsidRDefault="001D260E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學測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89744A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89744A" w:rsidRDefault="000A4936" w:rsidP="00227FFD">
      <w:pPr>
        <w:spacing w:line="360" w:lineRule="auto"/>
        <w:rPr>
          <w:szCs w:val="24"/>
        </w:rPr>
      </w:pPr>
    </w:p>
    <w:sectPr w:rsidR="000A4936" w:rsidRPr="0089744A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06E7ED" w14:textId="77777777" w:rsidR="008B4F99" w:rsidRDefault="008B4F99" w:rsidP="001B5427">
      <w:r>
        <w:separator/>
      </w:r>
    </w:p>
  </w:endnote>
  <w:endnote w:type="continuationSeparator" w:id="0">
    <w:p w14:paraId="5DCB6B39" w14:textId="77777777" w:rsidR="008B4F99" w:rsidRDefault="008B4F99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49C395" w14:textId="77777777" w:rsidR="008B4F99" w:rsidRDefault="008B4F99" w:rsidP="001B5427">
      <w:r>
        <w:separator/>
      </w:r>
    </w:p>
  </w:footnote>
  <w:footnote w:type="continuationSeparator" w:id="0">
    <w:p w14:paraId="4F7F7922" w14:textId="77777777" w:rsidR="008B4F99" w:rsidRDefault="008B4F99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45D5"/>
    <w:rsid w:val="00026BC7"/>
    <w:rsid w:val="0004086D"/>
    <w:rsid w:val="00055BC0"/>
    <w:rsid w:val="00074FB1"/>
    <w:rsid w:val="000A4936"/>
    <w:rsid w:val="000A608C"/>
    <w:rsid w:val="000D3329"/>
    <w:rsid w:val="0011737A"/>
    <w:rsid w:val="00127AC1"/>
    <w:rsid w:val="00140BAE"/>
    <w:rsid w:val="0016628F"/>
    <w:rsid w:val="001671C7"/>
    <w:rsid w:val="001B5427"/>
    <w:rsid w:val="001D260E"/>
    <w:rsid w:val="00205CB2"/>
    <w:rsid w:val="00227FFD"/>
    <w:rsid w:val="00246A43"/>
    <w:rsid w:val="002750DB"/>
    <w:rsid w:val="00302CC5"/>
    <w:rsid w:val="00385DCF"/>
    <w:rsid w:val="003A58D8"/>
    <w:rsid w:val="003F67EF"/>
    <w:rsid w:val="004230E4"/>
    <w:rsid w:val="004671D9"/>
    <w:rsid w:val="00473704"/>
    <w:rsid w:val="00491C15"/>
    <w:rsid w:val="004E5C93"/>
    <w:rsid w:val="005752BC"/>
    <w:rsid w:val="005978EB"/>
    <w:rsid w:val="005B4753"/>
    <w:rsid w:val="005D0510"/>
    <w:rsid w:val="005E6AAE"/>
    <w:rsid w:val="006741FE"/>
    <w:rsid w:val="006D5647"/>
    <w:rsid w:val="00704738"/>
    <w:rsid w:val="00731DED"/>
    <w:rsid w:val="00781968"/>
    <w:rsid w:val="00792A79"/>
    <w:rsid w:val="007D0757"/>
    <w:rsid w:val="007D7FE6"/>
    <w:rsid w:val="008341C5"/>
    <w:rsid w:val="00834356"/>
    <w:rsid w:val="00840A9E"/>
    <w:rsid w:val="00851A36"/>
    <w:rsid w:val="008701CD"/>
    <w:rsid w:val="00884A29"/>
    <w:rsid w:val="00890CE8"/>
    <w:rsid w:val="00895181"/>
    <w:rsid w:val="0089744A"/>
    <w:rsid w:val="008A4841"/>
    <w:rsid w:val="008B4F99"/>
    <w:rsid w:val="008F72D2"/>
    <w:rsid w:val="00946B1C"/>
    <w:rsid w:val="009B0605"/>
    <w:rsid w:val="009F5082"/>
    <w:rsid w:val="00A01992"/>
    <w:rsid w:val="00A25867"/>
    <w:rsid w:val="00A40960"/>
    <w:rsid w:val="00AB6E5D"/>
    <w:rsid w:val="00B01716"/>
    <w:rsid w:val="00B05558"/>
    <w:rsid w:val="00B5018A"/>
    <w:rsid w:val="00BB6CA1"/>
    <w:rsid w:val="00BE7589"/>
    <w:rsid w:val="00C2246F"/>
    <w:rsid w:val="00C413A8"/>
    <w:rsid w:val="00C51D4F"/>
    <w:rsid w:val="00CA2DA2"/>
    <w:rsid w:val="00CB59BD"/>
    <w:rsid w:val="00D51AD5"/>
    <w:rsid w:val="00D734AA"/>
    <w:rsid w:val="00D85454"/>
    <w:rsid w:val="00D94187"/>
    <w:rsid w:val="00DB6C20"/>
    <w:rsid w:val="00DC05A7"/>
    <w:rsid w:val="00DE5C55"/>
    <w:rsid w:val="00E16E97"/>
    <w:rsid w:val="00E40DBD"/>
    <w:rsid w:val="00E54842"/>
    <w:rsid w:val="00E615FE"/>
    <w:rsid w:val="00E95659"/>
    <w:rsid w:val="00E966E1"/>
    <w:rsid w:val="00EB34A9"/>
    <w:rsid w:val="00EC350B"/>
    <w:rsid w:val="00F14320"/>
    <w:rsid w:val="00F30AFF"/>
    <w:rsid w:val="00F30D1B"/>
    <w:rsid w:val="00F37AF6"/>
    <w:rsid w:val="00F606C4"/>
    <w:rsid w:val="00F90C89"/>
    <w:rsid w:val="00FC137B"/>
    <w:rsid w:val="00FC2927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舒婷 林</cp:lastModifiedBy>
  <cp:revision>42</cp:revision>
  <cp:lastPrinted>2021-08-27T02:43:00Z</cp:lastPrinted>
  <dcterms:created xsi:type="dcterms:W3CDTF">2025-09-01T07:17:00Z</dcterms:created>
  <dcterms:modified xsi:type="dcterms:W3CDTF">2025-09-02T11:42:00Z</dcterms:modified>
</cp:coreProperties>
</file>