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960"/>
        <w:gridCol w:w="326"/>
        <w:gridCol w:w="1091"/>
        <w:gridCol w:w="196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70FC2EFB" w:rsidR="00E307D1" w:rsidRDefault="00E307D1" w:rsidP="00E307D1">
            <w:pPr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音樂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6DFACAEE" w:rsidR="00D94187" w:rsidRDefault="00E307D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江嘉宸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4"/>
            <w:vAlign w:val="center"/>
          </w:tcPr>
          <w:p w14:paraId="3FC0D866" w14:textId="1971C88D" w:rsidR="00D94187" w:rsidRDefault="00E307D1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育達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5359F8B" w:rsidR="00DB6C20" w:rsidRDefault="00E307D1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19694F1B" w:rsidR="00DB6C20" w:rsidRDefault="00E307D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05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3FDB115A" w:rsidR="00DB6C20" w:rsidRDefault="00E307D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07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FE27D65" w14:textId="4848E70A" w:rsidR="00DB6C20" w:rsidRDefault="00E307D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08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F17DCE" w14:textId="53BC88E3" w:rsidR="00DB6C20" w:rsidRDefault="00E307D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09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32D1043F" w:rsidR="00DB6C20" w:rsidRDefault="00E307D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10</w:t>
            </w: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2BA37BFE" w:rsidR="00DB6C20" w:rsidRDefault="00E307D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307D1">
              <w:rPr>
                <w:rFonts w:ascii="標楷體" w:eastAsia="標楷體" w:hAnsi="標楷體"/>
                <w:szCs w:val="36"/>
              </w:rPr>
              <w:t>2ivjycot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59B37C3C" w:rsidR="00DB6C20" w:rsidRDefault="00E307D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307D1">
              <w:rPr>
                <w:rFonts w:ascii="標楷體" w:eastAsia="標楷體" w:hAnsi="標楷體"/>
                <w:szCs w:val="36"/>
              </w:rPr>
              <w:t>5kapoz5p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14E51DB7" w:rsidR="00DB6C20" w:rsidRDefault="00E307D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307D1">
              <w:rPr>
                <w:rFonts w:ascii="標楷體" w:eastAsia="標楷體" w:hAnsi="標楷體"/>
                <w:szCs w:val="36"/>
              </w:rPr>
              <w:t>sit77ruk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DD60898" w14:textId="68A84743" w:rsidR="00DB6C20" w:rsidRDefault="00E307D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E307D1">
              <w:rPr>
                <w:rFonts w:ascii="標楷體" w:eastAsia="標楷體" w:hAnsi="標楷體"/>
                <w:szCs w:val="36"/>
              </w:rPr>
              <w:t>izqxqgkd</w:t>
            </w:r>
            <w:proofErr w:type="spellEnd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71486F6" w14:textId="09A63B7D" w:rsidR="00DB6C20" w:rsidRDefault="00E307D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307D1">
              <w:rPr>
                <w:rFonts w:ascii="標楷體" w:eastAsia="標楷體" w:hAnsi="標楷體"/>
                <w:szCs w:val="36"/>
              </w:rPr>
              <w:t>t3kavag5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1642C051" w:rsidR="00DB6C20" w:rsidRDefault="00E307D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307D1">
              <w:rPr>
                <w:rFonts w:ascii="標楷體" w:eastAsia="標楷體" w:hAnsi="標楷體"/>
                <w:szCs w:val="36"/>
              </w:rPr>
              <w:t>2ksrw4bf</w:t>
            </w: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25593C0C" w:rsidR="00DB6C20" w:rsidRDefault="00E307D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109A3682" w:rsidR="00DB6C20" w:rsidRDefault="00E307D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16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4D19B700" w:rsidR="00DB6C20" w:rsidRDefault="00E307D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17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D81A088" w:rsidR="00DB6C20" w:rsidRDefault="00E307D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307D1">
              <w:rPr>
                <w:rFonts w:ascii="標楷體" w:eastAsia="標楷體" w:hAnsi="標楷體"/>
                <w:szCs w:val="36"/>
              </w:rPr>
              <w:t>ilqh6vv5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65C3A3C7" w:rsidR="00DB6C20" w:rsidRDefault="00E307D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E307D1">
              <w:rPr>
                <w:rFonts w:ascii="標楷體" w:eastAsia="標楷體" w:hAnsi="標楷體"/>
                <w:szCs w:val="36"/>
              </w:rPr>
              <w:t>dtsmiwjr</w:t>
            </w:r>
            <w:proofErr w:type="spellEnd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2EE06D6F" w:rsidR="00DB6C20" w:rsidRDefault="00E307D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E307D1">
              <w:rPr>
                <w:rFonts w:ascii="標楷體" w:eastAsia="標楷體" w:hAnsi="標楷體"/>
                <w:szCs w:val="36"/>
              </w:rPr>
              <w:t>bakxfwvh</w:t>
            </w:r>
            <w:proofErr w:type="spellEnd"/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7436BA1F" w14:textId="4E382717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理解音樂知識</w:t>
            </w:r>
            <w:r w:rsidRPr="00420F5A">
              <w:rPr>
                <w:rFonts w:ascii="TW-MOE-Std-Kai" w:eastAsia="TW-MOE-Std-Kai" w:hAnsi="TW-MOE-Std-Kai"/>
              </w:rPr>
              <w:t>：認識音樂基本元素、曲式與歷史文化背景。</w:t>
            </w:r>
          </w:p>
          <w:p w14:paraId="728F23E8" w14:textId="2C984CE9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培養音樂技能</w:t>
            </w:r>
            <w:r w:rsidRPr="00420F5A">
              <w:rPr>
                <w:rFonts w:ascii="TW-MOE-Std-Kai" w:eastAsia="TW-MOE-Std-Kai" w:hAnsi="TW-MOE-Std-Kai"/>
              </w:rPr>
              <w:t>：具備歌唱、演奏、視唱練耳與基礎創作能力。</w:t>
            </w:r>
          </w:p>
          <w:p w14:paraId="786163CE" w14:textId="50A37897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提升欣賞能力</w:t>
            </w:r>
            <w:r w:rsidRPr="00420F5A">
              <w:rPr>
                <w:rFonts w:ascii="TW-MOE-Std-Kai" w:eastAsia="TW-MOE-Std-Kai" w:hAnsi="TW-MOE-Std-Kai"/>
              </w:rPr>
              <w:t>：能分析、感受並批判不同風格與文化的音樂。</w:t>
            </w:r>
          </w:p>
          <w:p w14:paraId="4B3EBEA9" w14:textId="50688778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養成情意態度</w:t>
            </w:r>
            <w:r w:rsidRPr="00420F5A">
              <w:rPr>
                <w:rFonts w:ascii="TW-MOE-Std-Kai" w:eastAsia="TW-MOE-Std-Kai" w:hAnsi="TW-MOE-Std-Kai"/>
              </w:rPr>
              <w:t>：透過音樂表達情感，欣賞多元文化，培養美感素養。</w:t>
            </w:r>
          </w:p>
          <w:p w14:paraId="3EEEE91F" w14:textId="459A7821" w:rsidR="00055BC0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 w:hint="eastAsia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促進合作與終身學習</w:t>
            </w:r>
            <w:r w:rsidRPr="00420F5A">
              <w:rPr>
                <w:rFonts w:ascii="TW-MOE-Std-Kai" w:eastAsia="TW-MOE-Std-Kai" w:hAnsi="TW-MOE-Std-Kai"/>
              </w:rPr>
              <w:t>：在合唱或合奏中培養團隊合作，建立對音樂的持續興趣。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3F5A2B1" w:rsidR="00FE5B18" w:rsidRDefault="00420F5A" w:rsidP="00420F5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講述示範法、欣賞討論法、實作演練法、合作學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Cs w:val="36"/>
              </w:rPr>
              <w:t>習法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7540871D" w:rsidR="00DB6C20" w:rsidRDefault="00E307D1" w:rsidP="00E307D1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</w:t>
            </w:r>
            <w:r>
              <w:rPr>
                <w:rFonts w:ascii="標楷體" w:eastAsia="標楷體" w:hAnsi="標楷體"/>
                <w:szCs w:val="36"/>
              </w:rPr>
              <w:t>50%</w:t>
            </w:r>
            <w:r>
              <w:rPr>
                <w:rFonts w:ascii="標楷體" w:eastAsia="標楷體" w:hAnsi="標楷體" w:hint="eastAsia"/>
                <w:szCs w:val="36"/>
              </w:rPr>
              <w:t>、作業成績</w:t>
            </w:r>
            <w:r>
              <w:rPr>
                <w:rFonts w:ascii="標楷體" w:eastAsia="標楷體" w:hAnsi="標楷體"/>
                <w:szCs w:val="36"/>
              </w:rPr>
              <w:t>30%</w:t>
            </w:r>
            <w:r>
              <w:rPr>
                <w:rFonts w:ascii="標楷體" w:eastAsia="標楷體" w:hAnsi="標楷體" w:hint="eastAsia"/>
                <w:szCs w:val="36"/>
              </w:rPr>
              <w:t>、考試及報告、</w:t>
            </w:r>
            <w:r>
              <w:rPr>
                <w:rFonts w:ascii="標楷體" w:eastAsia="標楷體" w:hAnsi="標楷體"/>
                <w:szCs w:val="36"/>
              </w:rPr>
              <w:t>20%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E74E9AD" w:rsidR="00FE5B18" w:rsidRPr="00420F5A" w:rsidRDefault="00420F5A" w:rsidP="00420F5A">
            <w:pPr>
              <w:spacing w:line="360" w:lineRule="auto"/>
              <w:rPr>
                <w:rFonts w:eastAsia="TW-MOE-Std-Kai"/>
                <w:szCs w:val="36"/>
              </w:rPr>
            </w:pPr>
            <w:r w:rsidRPr="00420F5A">
              <w:rPr>
                <w:rFonts w:eastAsia="TW-MOE-Std-Kai"/>
                <w:szCs w:val="36"/>
              </w:rPr>
              <w:t>YT</w:t>
            </w:r>
            <w:r w:rsidRPr="00420F5A">
              <w:rPr>
                <w:rFonts w:eastAsia="TW-MOE-Std-Kai"/>
                <w:szCs w:val="36"/>
              </w:rPr>
              <w:t>影片、</w:t>
            </w:r>
            <w:r w:rsidRPr="00420F5A">
              <w:rPr>
                <w:rFonts w:eastAsia="TW-MOE-Std-Kai"/>
                <w:szCs w:val="36"/>
              </w:rPr>
              <w:t>GarageBand</w:t>
            </w:r>
            <w:r w:rsidRPr="00420F5A">
              <w:rPr>
                <w:rFonts w:eastAsia="TW-MOE-Std-Kai"/>
                <w:szCs w:val="36"/>
              </w:rPr>
              <w:t>、</w:t>
            </w:r>
            <w:proofErr w:type="spellStart"/>
            <w:r w:rsidRPr="00420F5A">
              <w:rPr>
                <w:rFonts w:eastAsia="TW-MOE-Std-Kai"/>
                <w:szCs w:val="36"/>
              </w:rPr>
              <w:t>MuseScore</w:t>
            </w:r>
            <w:proofErr w:type="spellEnd"/>
          </w:p>
        </w:tc>
      </w:tr>
      <w:tr w:rsidR="00DC05A7" w14:paraId="523AD4A9" w14:textId="77777777" w:rsidTr="00FE1D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6237" w:type="dxa"/>
            <w:gridSpan w:val="9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1483" w:type="dxa"/>
            <w:gridSpan w:val="2"/>
          </w:tcPr>
          <w:p w14:paraId="6026F967" w14:textId="51F0EB1F" w:rsidR="00DC05A7" w:rsidRDefault="00FE1D20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備註</w:t>
            </w:r>
          </w:p>
        </w:tc>
      </w:tr>
      <w:tr w:rsidR="00055BC0" w14:paraId="43C2B522" w14:textId="77777777" w:rsidTr="00FE1D20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0AF65EB8" w:rsidR="00792A79" w:rsidRPr="00E307D1" w:rsidRDefault="00E307D1" w:rsidP="00792A79">
            <w:pPr>
              <w:spacing w:line="360" w:lineRule="auto"/>
              <w:jc w:val="center"/>
              <w:rPr>
                <w:rFonts w:hint="eastAsia"/>
                <w:szCs w:val="24"/>
              </w:rPr>
            </w:pPr>
            <w:r w:rsidRPr="00E307D1">
              <w:rPr>
                <w:rFonts w:hint="eastAsia"/>
                <w:szCs w:val="24"/>
              </w:rPr>
              <w:t>9</w:t>
            </w:r>
            <w:r w:rsidRPr="00E307D1">
              <w:rPr>
                <w:szCs w:val="24"/>
              </w:rPr>
              <w:t>/1-9/5</w:t>
            </w:r>
          </w:p>
        </w:tc>
        <w:tc>
          <w:tcPr>
            <w:tcW w:w="6237" w:type="dxa"/>
            <w:gridSpan w:val="9"/>
          </w:tcPr>
          <w:p w14:paraId="187E2F85" w14:textId="474D4D1C" w:rsidR="00FE1D20" w:rsidRPr="00FE1D20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 w:hint="eastAsia"/>
                <w:color w:val="000000"/>
                <w:szCs w:val="24"/>
              </w:rPr>
            </w:pPr>
            <w:r w:rsidRPr="00FE1D20">
              <w:rPr>
                <w:rFonts w:ascii="TW-MOE-Std-Kai" w:eastAsia="TW-MOE-Std-Kai" w:hAnsi="TW-MOE-Std-Kai" w:hint="eastAsia"/>
                <w:color w:val="000000"/>
                <w:szCs w:val="24"/>
              </w:rPr>
              <w:t>課堂規範、分組、成績比例、自我介紹、破冰遊戲</w:t>
            </w:r>
          </w:p>
        </w:tc>
        <w:tc>
          <w:tcPr>
            <w:tcW w:w="1483" w:type="dxa"/>
            <w:gridSpan w:val="2"/>
          </w:tcPr>
          <w:p w14:paraId="3BF1BBE9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FE1D20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78183583" w:rsidR="00792A79" w:rsidRPr="00E307D1" w:rsidRDefault="00E307D1" w:rsidP="00792A79">
            <w:pPr>
              <w:spacing w:line="360" w:lineRule="auto"/>
              <w:jc w:val="center"/>
              <w:rPr>
                <w:szCs w:val="24"/>
              </w:rPr>
            </w:pPr>
            <w:r w:rsidRPr="00E307D1">
              <w:rPr>
                <w:rFonts w:hint="eastAsia"/>
                <w:szCs w:val="24"/>
              </w:rPr>
              <w:t>9</w:t>
            </w:r>
            <w:r w:rsidRPr="00E307D1">
              <w:rPr>
                <w:szCs w:val="24"/>
              </w:rPr>
              <w:t>/8-9/12</w:t>
            </w:r>
          </w:p>
        </w:tc>
        <w:tc>
          <w:tcPr>
            <w:tcW w:w="6237" w:type="dxa"/>
            <w:gridSpan w:val="9"/>
          </w:tcPr>
          <w:p w14:paraId="4CF6817B" w14:textId="60228389" w:rsidR="00055BC0" w:rsidRPr="00FE1D20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>
              <w:rPr>
                <w:rFonts w:ascii="TW-MOE-Std-Kai" w:eastAsia="TW-MOE-Std-Kai" w:hAnsi="TW-MOE-Std-Kai" w:hint="eastAsia"/>
                <w:color w:val="000000"/>
                <w:szCs w:val="24"/>
              </w:rPr>
              <w:t>音</w:t>
            </w:r>
            <w:r w:rsidRPr="00FE1D20">
              <w:rPr>
                <w:rFonts w:ascii="TW-MOE-Std-Kai" w:eastAsia="TW-MOE-Std-Kai" w:hAnsi="TW-MOE-Std-Kai" w:hint="eastAsia"/>
                <w:color w:val="000000"/>
                <w:szCs w:val="24"/>
              </w:rPr>
              <w:t>樂的起源與發展、生活中的音樂、廣告音樂、搜尋音樂應用程式、經典創新比一比、西方音樂三要素、音樂會的節目型態、新型態的音樂表演</w:t>
            </w:r>
          </w:p>
        </w:tc>
        <w:tc>
          <w:tcPr>
            <w:tcW w:w="1483" w:type="dxa"/>
            <w:gridSpan w:val="2"/>
          </w:tcPr>
          <w:p w14:paraId="27D23D0D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0BE742D6" w14:textId="77777777" w:rsidTr="00FE1D20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5133D38A" w:rsidR="00F14320" w:rsidRPr="00E307D1" w:rsidRDefault="00E307D1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/15-9/19</w:t>
            </w:r>
          </w:p>
        </w:tc>
        <w:tc>
          <w:tcPr>
            <w:tcW w:w="6237" w:type="dxa"/>
            <w:gridSpan w:val="9"/>
          </w:tcPr>
          <w:p w14:paraId="550604F6" w14:textId="7F1E7B9C" w:rsidR="00055BC0" w:rsidRPr="00FE1D20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FE1D20">
              <w:rPr>
                <w:rFonts w:ascii="TW-MOE-Std-Kai" w:eastAsia="TW-MOE-Std-Kai" w:hAnsi="TW-MOE-Std-Kai" w:hint="eastAsia"/>
              </w:rPr>
              <w:t>臺灣音樂展演場地、</w:t>
            </w:r>
            <w:r w:rsidRPr="00FE1D20">
              <w:rPr>
                <w:rFonts w:ascii="TW-MOE-Std-Kai" w:eastAsia="TW-MOE-Std-Kai" w:hAnsi="TW-MOE-Std-Kai" w:hint="eastAsia"/>
                <w:color w:val="000000"/>
              </w:rPr>
              <w:t>世界著名音樂廳</w:t>
            </w:r>
          </w:p>
        </w:tc>
        <w:tc>
          <w:tcPr>
            <w:tcW w:w="1483" w:type="dxa"/>
            <w:gridSpan w:val="2"/>
          </w:tcPr>
          <w:p w14:paraId="62F92AAE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FE1D20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648279DD" w:rsidR="00055BC0" w:rsidRPr="00E307D1" w:rsidRDefault="00E307D1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/22-9/26</w:t>
            </w:r>
          </w:p>
        </w:tc>
        <w:tc>
          <w:tcPr>
            <w:tcW w:w="6237" w:type="dxa"/>
            <w:gridSpan w:val="9"/>
          </w:tcPr>
          <w:p w14:paraId="78DD0462" w14:textId="294E4FF5" w:rsidR="00055BC0" w:rsidRPr="00FE1D20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FE1D20">
              <w:rPr>
                <w:rFonts w:ascii="TW-MOE-Std-Kai" w:eastAsia="TW-MOE-Std-Kai" w:hAnsi="TW-MOE-Std-Kai" w:hint="eastAsia"/>
                <w:color w:val="000000"/>
              </w:rPr>
              <w:t>世界著名的音樂節</w:t>
            </w:r>
            <w:r w:rsidRPr="00FE1D20">
              <w:rPr>
                <w:rFonts w:ascii="TW-MOE-Std-Kai" w:eastAsia="TW-MOE-Std-Kai" w:hAnsi="TW-MOE-Std-Kai" w:hint="eastAsia"/>
              </w:rPr>
              <w:t>、臺灣各地的音樂節、西方公眾</w:t>
            </w:r>
            <w:r w:rsidRPr="00FE1D20">
              <w:rPr>
                <w:rFonts w:ascii="TW-MOE-Std-Kai" w:eastAsia="TW-MOE-Std-Kai" w:hAnsi="TW-MOE-Std-Kai" w:hint="eastAsia"/>
                <w:color w:val="000000"/>
              </w:rPr>
              <w:t>音樂會的小知識</w:t>
            </w:r>
            <w:r w:rsidRPr="00FE1D20">
              <w:rPr>
                <w:rFonts w:ascii="TW-MOE-Std-Kai" w:eastAsia="TW-MOE-Std-Kai" w:hAnsi="TW-MOE-Std-Kai" w:hint="eastAsia"/>
              </w:rPr>
              <w:t>、</w:t>
            </w:r>
            <w:r w:rsidRPr="00FE1D20">
              <w:rPr>
                <w:rFonts w:ascii="TW-MOE-Std-Kai" w:eastAsia="TW-MOE-Std-Kai" w:hAnsi="TW-MOE-Std-Kai" w:hint="eastAsia"/>
                <w:color w:val="000000"/>
              </w:rPr>
              <w:t>我是優雅的聽眾嗎</w:t>
            </w:r>
            <w:r w:rsidRPr="00FE1D20">
              <w:rPr>
                <w:rFonts w:ascii="TW-MOE-Std-Kai" w:eastAsia="TW-MOE-Std-Kai" w:hAnsi="TW-MOE-Std-Kai" w:hint="eastAsia"/>
              </w:rPr>
              <w:t>、音樂就在你我身邊</w:t>
            </w:r>
          </w:p>
        </w:tc>
        <w:tc>
          <w:tcPr>
            <w:tcW w:w="1483" w:type="dxa"/>
            <w:gridSpan w:val="2"/>
          </w:tcPr>
          <w:p w14:paraId="51FE0CBA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2030FAB3" w14:textId="77777777" w:rsidTr="00FE1D20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655CC5B6" w:rsidR="00B01716" w:rsidRPr="00E307D1" w:rsidRDefault="00E307D1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/29-10/3</w:t>
            </w:r>
          </w:p>
        </w:tc>
        <w:tc>
          <w:tcPr>
            <w:tcW w:w="6237" w:type="dxa"/>
            <w:gridSpan w:val="9"/>
          </w:tcPr>
          <w:p w14:paraId="0BC09E6F" w14:textId="5C10D533" w:rsidR="00055BC0" w:rsidRPr="00FE1D20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FE1D20">
              <w:rPr>
                <w:rFonts w:ascii="TW-MOE-Std-Kai" w:eastAsia="TW-MOE-Std-Kai" w:hAnsi="TW-MOE-Std-Kai" w:hint="eastAsia"/>
                <w:color w:val="000000"/>
              </w:rPr>
              <w:t>當我離開時</w:t>
            </w:r>
            <w:r w:rsidRPr="00FE1D20">
              <w:rPr>
                <w:rFonts w:ascii="TW-MOE-Std-Kai" w:eastAsia="TW-MOE-Std-Kai" w:hAnsi="TW-MOE-Std-Kai" w:hint="eastAsia"/>
              </w:rPr>
              <w:t>、</w:t>
            </w:r>
            <w:r w:rsidRPr="00FE1D20">
              <w:rPr>
                <w:rFonts w:ascii="TW-MOE-Std-Kai" w:eastAsia="TW-MOE-Std-Kai" w:hAnsi="TW-MOE-Std-Kai" w:hint="eastAsia"/>
                <w:color w:val="000000"/>
              </w:rPr>
              <w:t>歌唱發聲原理</w:t>
            </w:r>
            <w:r w:rsidRPr="00FE1D20">
              <w:rPr>
                <w:rFonts w:ascii="TW-MOE-Std-Kai" w:eastAsia="TW-MOE-Std-Kai" w:hAnsi="TW-MOE-Std-Kai" w:hint="eastAsia"/>
              </w:rPr>
              <w:t>、</w:t>
            </w:r>
            <w:r w:rsidRPr="00FE1D20">
              <w:rPr>
                <w:rFonts w:ascii="TW-MOE-Std-Kai" w:eastAsia="TW-MOE-Std-Kai" w:hAnsi="TW-MOE-Std-Kai" w:hint="eastAsia"/>
                <w:color w:val="000000"/>
              </w:rPr>
              <w:t>歌唱祕訣</w:t>
            </w:r>
            <w:r w:rsidRPr="00FE1D20">
              <w:rPr>
                <w:rFonts w:ascii="TW-MOE-Std-Kai" w:eastAsia="TW-MOE-Std-Kai" w:hAnsi="TW-MOE-Std-Kai" w:hint="eastAsia"/>
              </w:rPr>
              <w:t>、</w:t>
            </w:r>
            <w:r w:rsidRPr="00FE1D20">
              <w:rPr>
                <w:rFonts w:ascii="TW-MOE-Std-Kai" w:eastAsia="TW-MOE-Std-Kai" w:hAnsi="TW-MOE-Std-Kai" w:hint="eastAsia"/>
                <w:color w:val="000000"/>
              </w:rPr>
              <w:t>歌唱家自我培訓應用程式</w:t>
            </w:r>
          </w:p>
        </w:tc>
        <w:tc>
          <w:tcPr>
            <w:tcW w:w="1483" w:type="dxa"/>
            <w:gridSpan w:val="2"/>
          </w:tcPr>
          <w:p w14:paraId="778ABAE6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46BF9C26" w14:textId="77777777" w:rsidTr="00FE1D20">
        <w:tc>
          <w:tcPr>
            <w:tcW w:w="846" w:type="dxa"/>
            <w:vAlign w:val="center"/>
          </w:tcPr>
          <w:p w14:paraId="120E634C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3896177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0/6-10/10</w:t>
            </w:r>
          </w:p>
        </w:tc>
        <w:tc>
          <w:tcPr>
            <w:tcW w:w="6237" w:type="dxa"/>
            <w:gridSpan w:val="9"/>
          </w:tcPr>
          <w:p w14:paraId="2F49D76A" w14:textId="7CFBCA41" w:rsidR="00FE1D20" w:rsidRPr="00FE1D20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FE1D20">
              <w:rPr>
                <w:rFonts w:ascii="TW-MOE-Std-Kai" w:eastAsia="TW-MOE-Std-Kai" w:hAnsi="TW-MOE-Std-Kai" w:hint="eastAsia"/>
                <w:color w:val="000000"/>
              </w:rPr>
              <w:t>聲樂唱法</w:t>
            </w:r>
            <w:r w:rsidRPr="00FE1D20">
              <w:rPr>
                <w:rFonts w:ascii="TW-MOE-Std-Kai" w:eastAsia="TW-MOE-Std-Kai" w:hAnsi="TW-MOE-Std-Kai" w:hint="eastAsia"/>
              </w:rPr>
              <w:t>、</w:t>
            </w:r>
            <w:r w:rsidRPr="00FE1D20">
              <w:rPr>
                <w:rFonts w:ascii="TW-MOE-Std-Kai" w:eastAsia="TW-MOE-Std-Kai" w:hAnsi="TW-MOE-Std-Kai" w:hint="eastAsia"/>
                <w:color w:val="000000"/>
              </w:rPr>
              <w:t>人聲的分類</w:t>
            </w:r>
            <w:r w:rsidRPr="00FE1D20">
              <w:rPr>
                <w:rFonts w:ascii="TW-MOE-Std-Kai" w:eastAsia="TW-MOE-Std-Kai" w:hAnsi="TW-MOE-Std-Kai" w:hint="eastAsia"/>
              </w:rPr>
              <w:t>、</w:t>
            </w:r>
            <w:r w:rsidRPr="00FE1D20">
              <w:rPr>
                <w:rFonts w:ascii="TW-MOE-Std-Kai" w:eastAsia="TW-MOE-Std-Kai" w:hAnsi="TW-MOE-Std-Kai" w:hint="eastAsia"/>
                <w:color w:val="000000"/>
              </w:rPr>
              <w:t>人聲的演唱方式</w:t>
            </w:r>
            <w:r w:rsidRPr="00FE1D20">
              <w:rPr>
                <w:rFonts w:ascii="TW-MOE-Std-Kai" w:eastAsia="TW-MOE-Std-Kai" w:hAnsi="TW-MOE-Std-Kai" w:hint="eastAsia"/>
              </w:rPr>
              <w:t>、</w:t>
            </w:r>
            <w:r w:rsidRPr="00FE1D20">
              <w:rPr>
                <w:rFonts w:ascii="TW-MOE-Std-Kai" w:eastAsia="TW-MOE-Std-Kai" w:hAnsi="TW-MOE-Std-Kai" w:hint="eastAsia"/>
                <w:color w:val="000000"/>
              </w:rPr>
              <w:t>當代著名合唱團體</w:t>
            </w:r>
            <w:r w:rsidRPr="00FE1D20">
              <w:rPr>
                <w:rFonts w:ascii="TW-MOE-Std-Kai" w:eastAsia="TW-MOE-Std-Kai" w:hAnsi="TW-MOE-Std-Kai" w:hint="eastAsia"/>
              </w:rPr>
              <w:t>、</w:t>
            </w:r>
            <w:r w:rsidRPr="00FE1D20">
              <w:rPr>
                <w:rFonts w:ascii="TW-MOE-Std-Kai" w:eastAsia="TW-MOE-Std-Kai" w:hAnsi="TW-MOE-Std-Kai" w:hint="eastAsia"/>
                <w:color w:val="000000"/>
              </w:rPr>
              <w:t>當代阿卡貝拉的發展</w:t>
            </w:r>
            <w:r w:rsidRPr="00FE1D20">
              <w:rPr>
                <w:rFonts w:ascii="TW-MOE-Std-Kai" w:eastAsia="TW-MOE-Std-Kai" w:hAnsi="TW-MOE-Std-Kai" w:hint="eastAsia"/>
              </w:rPr>
              <w:t>、</w:t>
            </w:r>
            <w:r w:rsidRPr="00FE1D20">
              <w:rPr>
                <w:rFonts w:ascii="TW-MOE-Std-Kai" w:eastAsia="TW-MOE-Std-Kai" w:hAnsi="TW-MOE-Std-Kai" w:hint="eastAsia"/>
                <w:color w:val="000000"/>
              </w:rPr>
              <w:t>當代著名阿卡貝拉團體</w:t>
            </w:r>
          </w:p>
        </w:tc>
        <w:tc>
          <w:tcPr>
            <w:tcW w:w="1483" w:type="dxa"/>
            <w:gridSpan w:val="2"/>
          </w:tcPr>
          <w:p w14:paraId="3ED9DB52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169A2820" w14:textId="77777777" w:rsidTr="00FE1D20">
        <w:tc>
          <w:tcPr>
            <w:tcW w:w="846" w:type="dxa"/>
            <w:vAlign w:val="center"/>
          </w:tcPr>
          <w:p w14:paraId="3FD642F5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2EF2A6DA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0/13-10/17</w:t>
            </w:r>
          </w:p>
        </w:tc>
        <w:tc>
          <w:tcPr>
            <w:tcW w:w="6237" w:type="dxa"/>
            <w:gridSpan w:val="9"/>
          </w:tcPr>
          <w:p w14:paraId="64BE83EA" w14:textId="73B97BF5" w:rsidR="00FE1D20" w:rsidRPr="00FE1D20" w:rsidRDefault="00FE1D20" w:rsidP="00FE1D20">
            <w:pPr>
              <w:tabs>
                <w:tab w:val="left" w:pos="4540"/>
              </w:tabs>
              <w:spacing w:line="360" w:lineRule="auto"/>
              <w:rPr>
                <w:rFonts w:hint="eastAsia"/>
                <w:color w:val="000000"/>
                <w:szCs w:val="24"/>
              </w:rPr>
            </w:pPr>
            <w:r w:rsidRPr="00FE1D20">
              <w:rPr>
                <w:rFonts w:hint="eastAsia"/>
                <w:color w:val="000000"/>
                <w:szCs w:val="24"/>
              </w:rPr>
              <w:t>1</w:t>
            </w:r>
            <w:r w:rsidRPr="00FE1D20">
              <w:rPr>
                <w:color w:val="000000"/>
                <w:szCs w:val="24"/>
              </w:rPr>
              <w:t>0/14</w:t>
            </w:r>
            <w:r w:rsidRPr="00FE1D20">
              <w:rPr>
                <w:rFonts w:hint="eastAsia"/>
                <w:color w:val="000000"/>
                <w:szCs w:val="24"/>
              </w:rPr>
              <w:t>、</w:t>
            </w:r>
            <w:r w:rsidRPr="00FE1D20">
              <w:rPr>
                <w:color w:val="000000"/>
                <w:szCs w:val="24"/>
              </w:rPr>
              <w:t>10/15</w:t>
            </w:r>
            <w:r w:rsidRPr="00FE1D20">
              <w:rPr>
                <w:rFonts w:ascii="TW-MOE-Std-Kai" w:eastAsia="TW-MOE-Std-Kai" w:hAnsi="TW-MOE-Std-Kai" w:hint="eastAsia"/>
                <w:color w:val="000000"/>
                <w:szCs w:val="24"/>
              </w:rPr>
              <w:t>第一次段考</w:t>
            </w:r>
          </w:p>
        </w:tc>
        <w:tc>
          <w:tcPr>
            <w:tcW w:w="1483" w:type="dxa"/>
            <w:gridSpan w:val="2"/>
          </w:tcPr>
          <w:p w14:paraId="7BD78870" w14:textId="146815CD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</w:tr>
      <w:tr w:rsidR="00FE1D20" w14:paraId="1B82A2A4" w14:textId="77777777" w:rsidTr="00FE1D20">
        <w:tc>
          <w:tcPr>
            <w:tcW w:w="846" w:type="dxa"/>
            <w:vAlign w:val="center"/>
          </w:tcPr>
          <w:p w14:paraId="33021BC8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76BA4199" w:rsidR="00FE1D20" w:rsidRPr="00E307D1" w:rsidRDefault="00FE1D20" w:rsidP="00FE1D2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0/20-10/24</w:t>
            </w:r>
          </w:p>
        </w:tc>
        <w:tc>
          <w:tcPr>
            <w:tcW w:w="6237" w:type="dxa"/>
            <w:gridSpan w:val="9"/>
          </w:tcPr>
          <w:p w14:paraId="13FA7C1D" w14:textId="74B27857" w:rsidR="00FE1D20" w:rsidRPr="00EF041D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ascii="TW-MOE-Std-Kai" w:eastAsia="TW-MOE-Std-Kai" w:hAnsi="TW-MOE-Std-Kai" w:hint="eastAsia"/>
              </w:rPr>
              <w:t>三和弦、和弦便利貼、阿卡貝拉速成班</w:t>
            </w:r>
          </w:p>
        </w:tc>
        <w:tc>
          <w:tcPr>
            <w:tcW w:w="1483" w:type="dxa"/>
            <w:gridSpan w:val="2"/>
          </w:tcPr>
          <w:p w14:paraId="0B782726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368E2364" w14:textId="77777777" w:rsidTr="00FE1D20">
        <w:tc>
          <w:tcPr>
            <w:tcW w:w="846" w:type="dxa"/>
            <w:vAlign w:val="center"/>
          </w:tcPr>
          <w:p w14:paraId="7DA62C24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019A59FB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0/27-10/31</w:t>
            </w:r>
          </w:p>
        </w:tc>
        <w:tc>
          <w:tcPr>
            <w:tcW w:w="6237" w:type="dxa"/>
            <w:gridSpan w:val="9"/>
          </w:tcPr>
          <w:p w14:paraId="53D30ED5" w14:textId="15F05B5D" w:rsidR="00FE1D20" w:rsidRPr="00EF041D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ascii="TW-MOE-Std-Kai" w:eastAsia="TW-MOE-Std-Kai" w:hAnsi="TW-MOE-Std-Kai" w:hint="eastAsia"/>
              </w:rPr>
              <w:t>阿卡貝拉速成班、</w:t>
            </w:r>
            <w:r w:rsidRPr="00EF041D">
              <w:rPr>
                <w:rFonts w:ascii="TW-MOE-Std-Kai" w:eastAsia="TW-MOE-Std-Kai" w:hAnsi="TW-MOE-Std-Kai" w:hint="eastAsia"/>
                <w:color w:val="000000"/>
              </w:rPr>
              <w:t>一人阿卡貝拉應用程式</w:t>
            </w:r>
          </w:p>
        </w:tc>
        <w:tc>
          <w:tcPr>
            <w:tcW w:w="1483" w:type="dxa"/>
            <w:gridSpan w:val="2"/>
          </w:tcPr>
          <w:p w14:paraId="62ECEEB3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4C3FF8BE" w14:textId="77777777" w:rsidTr="00FE1D20">
        <w:tc>
          <w:tcPr>
            <w:tcW w:w="846" w:type="dxa"/>
            <w:vAlign w:val="center"/>
          </w:tcPr>
          <w:p w14:paraId="05F08F6B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A7A39A1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1/3-11/7</w:t>
            </w:r>
          </w:p>
        </w:tc>
        <w:tc>
          <w:tcPr>
            <w:tcW w:w="6237" w:type="dxa"/>
            <w:gridSpan w:val="9"/>
          </w:tcPr>
          <w:p w14:paraId="2E418B5B" w14:textId="7A0A83F0" w:rsidR="00FE1D20" w:rsidRPr="00EF041D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ascii="TW-MOE-Std-Kai" w:eastAsia="TW-MOE-Std-Kai" w:hAnsi="TW-MOE-Std-Kai" w:hint="eastAsia"/>
                <w:color w:val="000000"/>
              </w:rPr>
              <w:t>丟丟銅仔</w:t>
            </w:r>
            <w:r w:rsidRPr="00EF041D">
              <w:rPr>
                <w:rFonts w:ascii="TW-MOE-Std-Kai" w:eastAsia="TW-MOE-Std-Kai" w:hAnsi="TW-MOE-Std-Kai" w:hint="eastAsia"/>
              </w:rPr>
              <w:t>、</w:t>
            </w:r>
            <w:r w:rsidRPr="00EF041D">
              <w:rPr>
                <w:rFonts w:ascii="TW-MOE-Std-Kai" w:eastAsia="TW-MOE-Std-Kai" w:hAnsi="TW-MOE-Std-Kai" w:hint="eastAsia"/>
                <w:color w:val="000000"/>
              </w:rPr>
              <w:t>福佬系民歌（謠）</w:t>
            </w:r>
          </w:p>
        </w:tc>
        <w:tc>
          <w:tcPr>
            <w:tcW w:w="1483" w:type="dxa"/>
            <w:gridSpan w:val="2"/>
          </w:tcPr>
          <w:p w14:paraId="238BFB9A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1B548117" w14:textId="77777777" w:rsidTr="00FE1D20">
        <w:tc>
          <w:tcPr>
            <w:tcW w:w="846" w:type="dxa"/>
            <w:vAlign w:val="center"/>
          </w:tcPr>
          <w:p w14:paraId="4D367AE6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2B8B6FDA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1/10-11/14</w:t>
            </w:r>
          </w:p>
        </w:tc>
        <w:tc>
          <w:tcPr>
            <w:tcW w:w="6237" w:type="dxa"/>
            <w:gridSpan w:val="9"/>
          </w:tcPr>
          <w:p w14:paraId="5D3321FE" w14:textId="610C222C" w:rsidR="00FE1D20" w:rsidRPr="00EF041D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ascii="TW-MOE-Std-Kai" w:eastAsia="TW-MOE-Std-Kai" w:hAnsi="TW-MOE-Std-Kai" w:hint="eastAsia"/>
              </w:rPr>
              <w:t>客家系民歌</w:t>
            </w:r>
            <w:r w:rsidRPr="00EF041D">
              <w:rPr>
                <w:rFonts w:ascii="TW-MOE-Std-Kai" w:eastAsia="TW-MOE-Std-Kai" w:hAnsi="TW-MOE-Std-Kai" w:hint="eastAsia"/>
                <w:color w:val="000000"/>
              </w:rPr>
              <w:t>（謠）</w:t>
            </w:r>
            <w:r w:rsidRPr="00EF041D">
              <w:rPr>
                <w:rFonts w:ascii="TW-MOE-Std-Kai" w:eastAsia="TW-MOE-Std-Kai" w:hAnsi="TW-MOE-Std-Kai" w:hint="eastAsia"/>
              </w:rPr>
              <w:t>、客家戲曲、民歌手、說唱藝人</w:t>
            </w:r>
          </w:p>
        </w:tc>
        <w:tc>
          <w:tcPr>
            <w:tcW w:w="1483" w:type="dxa"/>
            <w:gridSpan w:val="2"/>
          </w:tcPr>
          <w:p w14:paraId="0DAC0550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1D256811" w14:textId="77777777" w:rsidTr="00FE1D20">
        <w:tc>
          <w:tcPr>
            <w:tcW w:w="846" w:type="dxa"/>
            <w:vAlign w:val="center"/>
          </w:tcPr>
          <w:p w14:paraId="13E91D95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4394B1EA" w:rsidR="00FE1D20" w:rsidRPr="00E307D1" w:rsidRDefault="00FE1D20" w:rsidP="00FE1D2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1/17-11/21</w:t>
            </w:r>
          </w:p>
        </w:tc>
        <w:tc>
          <w:tcPr>
            <w:tcW w:w="6237" w:type="dxa"/>
            <w:gridSpan w:val="9"/>
          </w:tcPr>
          <w:p w14:paraId="0CFBB215" w14:textId="3AC80E31" w:rsidR="00FE1D20" w:rsidRPr="00EF041D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ascii="TW-MOE-Std-Kai" w:eastAsia="TW-MOE-Std-Kai" w:hAnsi="TW-MOE-Std-Kai" w:hint="eastAsia"/>
              </w:rPr>
              <w:t>民族音樂學家、民歌採集運動、那個年代那首歌、月琴、</w:t>
            </w:r>
            <w:r w:rsidRPr="00EF041D">
              <w:rPr>
                <w:rFonts w:ascii="TW-MOE-Std-Kai" w:eastAsia="TW-MOE-Std-Kai" w:hAnsi="TW-MOE-Std-Kai" w:hint="eastAsia"/>
                <w:color w:val="000000"/>
              </w:rPr>
              <w:t>音樂術語</w:t>
            </w:r>
            <w:r w:rsidRPr="00EF041D">
              <w:rPr>
                <w:rFonts w:ascii="TW-MOE-Std-Kai" w:eastAsia="TW-MOE-Std-Kai" w:hAnsi="TW-MOE-Std-Kai" w:hint="eastAsia"/>
              </w:rPr>
              <w:t>、術語譯點通</w:t>
            </w:r>
          </w:p>
        </w:tc>
        <w:tc>
          <w:tcPr>
            <w:tcW w:w="1483" w:type="dxa"/>
            <w:gridSpan w:val="2"/>
          </w:tcPr>
          <w:p w14:paraId="2EEB8A4D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6427D4B5" w14:textId="77777777" w:rsidTr="00FE1D20">
        <w:tc>
          <w:tcPr>
            <w:tcW w:w="846" w:type="dxa"/>
            <w:vAlign w:val="center"/>
          </w:tcPr>
          <w:p w14:paraId="3F162194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281A7CB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1/24-11/28</w:t>
            </w:r>
          </w:p>
        </w:tc>
        <w:tc>
          <w:tcPr>
            <w:tcW w:w="6237" w:type="dxa"/>
            <w:gridSpan w:val="9"/>
          </w:tcPr>
          <w:p w14:paraId="258AF82B" w14:textId="0605C82A" w:rsidR="00FE1D20" w:rsidRPr="00EF041D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ascii="TW-MOE-Std-Kai" w:eastAsia="TW-MOE-Std-Kai" w:hAnsi="TW-MOE-Std-Kai" w:hint="eastAsia"/>
                <w:color w:val="000000"/>
              </w:rPr>
              <w:t>拍手歌</w:t>
            </w:r>
            <w:r w:rsidRPr="00EF041D">
              <w:rPr>
                <w:rFonts w:ascii="TW-MOE-Std-Kai" w:eastAsia="TW-MOE-Std-Kai" w:hAnsi="TW-MOE-Std-Kai" w:hint="eastAsia"/>
              </w:rPr>
              <w:t>、</w:t>
            </w:r>
            <w:r w:rsidRPr="00EF041D">
              <w:rPr>
                <w:rFonts w:ascii="TW-MOE-Std-Kai" w:eastAsia="TW-MOE-Std-Kai" w:hAnsi="TW-MOE-Std-Kai" w:hint="eastAsia"/>
                <w:color w:val="000000"/>
              </w:rPr>
              <w:t>看見臺灣</w:t>
            </w:r>
          </w:p>
        </w:tc>
        <w:tc>
          <w:tcPr>
            <w:tcW w:w="1483" w:type="dxa"/>
            <w:gridSpan w:val="2"/>
          </w:tcPr>
          <w:p w14:paraId="5F5F4004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47EA95B6" w14:textId="77777777" w:rsidTr="00FE1D20">
        <w:tc>
          <w:tcPr>
            <w:tcW w:w="846" w:type="dxa"/>
            <w:vAlign w:val="center"/>
          </w:tcPr>
          <w:p w14:paraId="67181C3D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0C1EBE7E" w:rsidR="00FE1D20" w:rsidRPr="00E307D1" w:rsidRDefault="00FE1D20" w:rsidP="00FE1D2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2/1-12/5</w:t>
            </w:r>
          </w:p>
        </w:tc>
        <w:tc>
          <w:tcPr>
            <w:tcW w:w="6237" w:type="dxa"/>
            <w:gridSpan w:val="9"/>
          </w:tcPr>
          <w:p w14:paraId="58CB0E7F" w14:textId="7653AF7F" w:rsidR="00FE1D20" w:rsidRPr="00EF041D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 w:hint="eastAsia"/>
                <w:color w:val="000000"/>
                <w:szCs w:val="24"/>
              </w:rPr>
            </w:pPr>
            <w:r w:rsidRPr="00EF041D">
              <w:rPr>
                <w:rFonts w:eastAsia="TW-MOE-Std-Kai"/>
                <w:color w:val="000000"/>
                <w:szCs w:val="24"/>
              </w:rPr>
              <w:t>12/2</w:t>
            </w:r>
            <w:r w:rsidRPr="00EF041D">
              <w:rPr>
                <w:rFonts w:eastAsia="TW-MOE-Std-Kai"/>
                <w:color w:val="000000"/>
                <w:szCs w:val="24"/>
              </w:rPr>
              <w:t>、</w:t>
            </w:r>
            <w:r w:rsidRPr="00EF041D">
              <w:rPr>
                <w:rFonts w:eastAsia="TW-MOE-Std-Kai"/>
                <w:color w:val="000000"/>
                <w:szCs w:val="24"/>
              </w:rPr>
              <w:t>12/3</w:t>
            </w:r>
            <w:r w:rsidRPr="00EF041D">
              <w:rPr>
                <w:rFonts w:ascii="TW-MOE-Std-Kai" w:eastAsia="TW-MOE-Std-Kai" w:hAnsi="TW-MOE-Std-Kai" w:hint="eastAsia"/>
                <w:color w:val="000000"/>
                <w:szCs w:val="24"/>
              </w:rPr>
              <w:t>第二次段考</w:t>
            </w:r>
          </w:p>
        </w:tc>
        <w:tc>
          <w:tcPr>
            <w:tcW w:w="1483" w:type="dxa"/>
            <w:gridSpan w:val="2"/>
          </w:tcPr>
          <w:p w14:paraId="00F81281" w14:textId="4A0D823A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</w:tr>
      <w:tr w:rsidR="00FE1D20" w14:paraId="75B5055C" w14:textId="77777777" w:rsidTr="00FE1D20">
        <w:tc>
          <w:tcPr>
            <w:tcW w:w="846" w:type="dxa"/>
            <w:vAlign w:val="center"/>
          </w:tcPr>
          <w:p w14:paraId="0D7E3F76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0459ABAB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2/8-12/12</w:t>
            </w:r>
          </w:p>
        </w:tc>
        <w:tc>
          <w:tcPr>
            <w:tcW w:w="6237" w:type="dxa"/>
            <w:gridSpan w:val="9"/>
          </w:tcPr>
          <w:p w14:paraId="47ECF4A3" w14:textId="44EA1F62" w:rsidR="00FE1D20" w:rsidRPr="00EF041D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ascii="TW-MOE-Std-Kai" w:eastAsia="TW-MOE-Std-Kai" w:hAnsi="TW-MOE-Std-Kai" w:hint="eastAsia"/>
                <w:color w:val="000000"/>
              </w:rPr>
              <w:t>臺灣原住民族音樂</w:t>
            </w:r>
            <w:r w:rsidRPr="00EF041D">
              <w:rPr>
                <w:rFonts w:ascii="TW-MOE-Std-Kai" w:eastAsia="TW-MOE-Std-Kai" w:hAnsi="TW-MOE-Std-Kai" w:hint="eastAsia"/>
              </w:rPr>
              <w:t>、</w:t>
            </w:r>
            <w:r w:rsidRPr="00EF041D">
              <w:rPr>
                <w:rFonts w:ascii="TW-MOE-Std-Kai" w:eastAsia="TW-MOE-Std-Kai" w:hAnsi="TW-MOE-Std-Kai" w:hint="eastAsia"/>
                <w:color w:val="000000"/>
              </w:rPr>
              <w:t>祈禱小米豐收歌</w:t>
            </w:r>
            <w:r w:rsidRPr="00EF041D">
              <w:rPr>
                <w:rFonts w:ascii="TW-MOE-Std-Kai" w:eastAsia="TW-MOE-Std-Kai" w:hAnsi="TW-MOE-Std-Kai" w:hint="eastAsia"/>
              </w:rPr>
              <w:t>、臺灣原住民族分布概況、</w:t>
            </w:r>
            <w:r w:rsidRPr="00EF041D">
              <w:rPr>
                <w:rFonts w:ascii="TW-MOE-Std-Kai" w:eastAsia="TW-MOE-Std-Kai" w:hAnsi="TW-MOE-Std-Kai" w:hint="eastAsia"/>
                <w:color w:val="000000"/>
              </w:rPr>
              <w:t>臺灣原住民族樂器</w:t>
            </w:r>
            <w:r w:rsidRPr="00EF041D">
              <w:rPr>
                <w:rFonts w:ascii="TW-MOE-Std-Kai" w:eastAsia="TW-MOE-Std-Kai" w:hAnsi="TW-MOE-Std-Kai" w:hint="eastAsia"/>
              </w:rPr>
              <w:t>、</w:t>
            </w:r>
            <w:r w:rsidRPr="00EF041D">
              <w:rPr>
                <w:rFonts w:ascii="TW-MOE-Std-Kai" w:eastAsia="TW-MOE-Std-Kai" w:hAnsi="TW-MOE-Std-Kai" w:hint="eastAsia"/>
                <w:color w:val="000000"/>
              </w:rPr>
              <w:t>節奏練習</w:t>
            </w:r>
          </w:p>
        </w:tc>
        <w:tc>
          <w:tcPr>
            <w:tcW w:w="1483" w:type="dxa"/>
            <w:gridSpan w:val="2"/>
          </w:tcPr>
          <w:p w14:paraId="6871ED99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10423212" w14:textId="77777777" w:rsidTr="00FE1D20">
        <w:tc>
          <w:tcPr>
            <w:tcW w:w="846" w:type="dxa"/>
            <w:vAlign w:val="center"/>
          </w:tcPr>
          <w:p w14:paraId="3C9B8126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0DC1135E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2/15-12/19</w:t>
            </w:r>
          </w:p>
        </w:tc>
        <w:tc>
          <w:tcPr>
            <w:tcW w:w="6237" w:type="dxa"/>
            <w:gridSpan w:val="9"/>
          </w:tcPr>
          <w:p w14:paraId="5507518B" w14:textId="4D674421" w:rsidR="00FE1D20" w:rsidRPr="00EF041D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ascii="TW-MOE-Std-Kai" w:eastAsia="TW-MOE-Std-Kai" w:hAnsi="TW-MOE-Std-Kai" w:hint="eastAsia"/>
              </w:rPr>
              <w:t>阿美族複音合唱老人飲酒歌、原住民族音樂著作權的爭議與臺灣原住民族文化的保存</w:t>
            </w:r>
          </w:p>
        </w:tc>
        <w:tc>
          <w:tcPr>
            <w:tcW w:w="1483" w:type="dxa"/>
            <w:gridSpan w:val="2"/>
          </w:tcPr>
          <w:p w14:paraId="14D025AE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5F3928F5" w14:textId="77777777" w:rsidTr="00FE1D20">
        <w:tc>
          <w:tcPr>
            <w:tcW w:w="846" w:type="dxa"/>
            <w:vAlign w:val="center"/>
          </w:tcPr>
          <w:p w14:paraId="5687964F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0F18C964" w:rsidR="00FE1D20" w:rsidRPr="00FE1D20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E1D20">
              <w:rPr>
                <w:rFonts w:hint="eastAsia"/>
                <w:color w:val="000000"/>
                <w:szCs w:val="24"/>
              </w:rPr>
              <w:t>1</w:t>
            </w:r>
            <w:r w:rsidRPr="00FE1D20">
              <w:rPr>
                <w:color w:val="000000"/>
                <w:szCs w:val="24"/>
              </w:rPr>
              <w:t>2/22-12/26</w:t>
            </w:r>
          </w:p>
        </w:tc>
        <w:tc>
          <w:tcPr>
            <w:tcW w:w="6237" w:type="dxa"/>
            <w:gridSpan w:val="9"/>
          </w:tcPr>
          <w:p w14:paraId="11AE52D5" w14:textId="577D521D" w:rsidR="00FE1D20" w:rsidRPr="00EF041D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ascii="TW-MOE-Std-Kai" w:eastAsia="TW-MOE-Std-Kai" w:hAnsi="TW-MOE-Std-Kai" w:hint="eastAsia"/>
                <w:color w:val="000000"/>
              </w:rPr>
              <w:t>老人飲酒歌+一想到你呀</w:t>
            </w:r>
            <w:r w:rsidRPr="00EF041D">
              <w:rPr>
                <w:rFonts w:ascii="TW-MOE-Std-Kai" w:eastAsia="TW-MOE-Std-Kai" w:hAnsi="TW-MOE-Std-Kai" w:hint="eastAsia"/>
              </w:rPr>
              <w:t>、猜猜我在唱什麼、</w:t>
            </w:r>
            <w:r w:rsidRPr="00EF041D">
              <w:rPr>
                <w:rFonts w:ascii="TW-MOE-Std-Kai" w:eastAsia="TW-MOE-Std-Kai" w:hAnsi="TW-MOE-Std-Kai" w:hint="eastAsia"/>
                <w:color w:val="000000"/>
              </w:rPr>
              <w:t>臺灣流行音樂</w:t>
            </w:r>
            <w:r w:rsidRPr="00EF041D">
              <w:rPr>
                <w:rFonts w:ascii="TW-MOE-Std-Kai" w:eastAsia="TW-MOE-Std-Kai" w:hAnsi="TW-MOE-Std-Kai" w:hint="eastAsia"/>
              </w:rPr>
              <w:t>、四月望雨</w:t>
            </w:r>
          </w:p>
        </w:tc>
        <w:tc>
          <w:tcPr>
            <w:tcW w:w="1483" w:type="dxa"/>
            <w:gridSpan w:val="2"/>
          </w:tcPr>
          <w:p w14:paraId="67AC7CB5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471D1E90" w14:textId="77777777" w:rsidTr="00FE1D20">
        <w:tc>
          <w:tcPr>
            <w:tcW w:w="846" w:type="dxa"/>
            <w:vAlign w:val="center"/>
          </w:tcPr>
          <w:p w14:paraId="2EE52CDA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0D3C77E6" w:rsidR="00FE1D20" w:rsidRPr="00FE1D20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E1D20">
              <w:rPr>
                <w:rFonts w:hint="eastAsia"/>
                <w:color w:val="000000"/>
                <w:szCs w:val="24"/>
              </w:rPr>
              <w:t>1</w:t>
            </w:r>
            <w:r w:rsidRPr="00FE1D20">
              <w:rPr>
                <w:color w:val="000000"/>
                <w:szCs w:val="24"/>
              </w:rPr>
              <w:t>2/29-1/2</w:t>
            </w:r>
          </w:p>
        </w:tc>
        <w:tc>
          <w:tcPr>
            <w:tcW w:w="6237" w:type="dxa"/>
            <w:gridSpan w:val="9"/>
          </w:tcPr>
          <w:p w14:paraId="0FA4F747" w14:textId="4A2965D7" w:rsidR="00FE1D20" w:rsidRPr="00EF041D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ascii="TW-MOE-Std-Kai" w:eastAsia="TW-MOE-Std-Kai" w:hAnsi="TW-MOE-Std-Kai" w:hint="eastAsia"/>
                <w:color w:val="000000"/>
              </w:rPr>
              <w:t>老人飲酒歌+一想到你呀</w:t>
            </w:r>
            <w:r w:rsidRPr="00EF041D">
              <w:rPr>
                <w:rFonts w:ascii="TW-MOE-Std-Kai" w:eastAsia="TW-MOE-Std-Kai" w:hAnsi="TW-MOE-Std-Kai" w:hint="eastAsia"/>
              </w:rPr>
              <w:t>、</w:t>
            </w:r>
            <w:r w:rsidRPr="00EF041D">
              <w:rPr>
                <w:rFonts w:ascii="TW-MOE-Std-Kai" w:eastAsia="TW-MOE-Std-Kai" w:hAnsi="TW-MOE-Std-Kai" w:hint="eastAsia"/>
                <w:color w:val="000000"/>
              </w:rPr>
              <w:t>臺灣流行音樂</w:t>
            </w:r>
          </w:p>
        </w:tc>
        <w:tc>
          <w:tcPr>
            <w:tcW w:w="1483" w:type="dxa"/>
            <w:gridSpan w:val="2"/>
          </w:tcPr>
          <w:p w14:paraId="46AF1DF5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4C41F914" w14:textId="77777777" w:rsidTr="00FE1D20">
        <w:tc>
          <w:tcPr>
            <w:tcW w:w="846" w:type="dxa"/>
            <w:vAlign w:val="center"/>
          </w:tcPr>
          <w:p w14:paraId="432A5CFE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35172A96" w:rsidR="00FE1D20" w:rsidRPr="00FE1D20" w:rsidRDefault="00FE1D20" w:rsidP="00FE1D20">
            <w:pPr>
              <w:spacing w:line="360" w:lineRule="auto"/>
              <w:jc w:val="center"/>
              <w:rPr>
                <w:szCs w:val="24"/>
              </w:rPr>
            </w:pPr>
            <w:r w:rsidRPr="00FE1D20">
              <w:rPr>
                <w:rFonts w:hint="eastAsia"/>
                <w:szCs w:val="24"/>
              </w:rPr>
              <w:t>1</w:t>
            </w:r>
            <w:r w:rsidRPr="00FE1D20">
              <w:rPr>
                <w:szCs w:val="24"/>
              </w:rPr>
              <w:t>/5-1/9</w:t>
            </w:r>
          </w:p>
        </w:tc>
        <w:tc>
          <w:tcPr>
            <w:tcW w:w="6237" w:type="dxa"/>
            <w:gridSpan w:val="9"/>
          </w:tcPr>
          <w:p w14:paraId="32BF3998" w14:textId="20F368AD" w:rsidR="00FE1D20" w:rsidRPr="00EF041D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ascii="TW-MOE-Std-Kai" w:eastAsia="TW-MOE-Std-Kai" w:hAnsi="TW-MOE-Std-Kai" w:hint="eastAsia"/>
                <w:color w:val="000000"/>
              </w:rPr>
              <w:t>老人飲酒歌+一想到你呀</w:t>
            </w:r>
            <w:r w:rsidRPr="00EF041D">
              <w:rPr>
                <w:rFonts w:ascii="TW-MOE-Std-Kai" w:eastAsia="TW-MOE-Std-Kai" w:hAnsi="TW-MOE-Std-Kai" w:hint="eastAsia"/>
              </w:rPr>
              <w:t>、原住民族創作歌曲、原住民族著名歌手、</w:t>
            </w:r>
            <w:r w:rsidRPr="00EF041D">
              <w:rPr>
                <w:rFonts w:ascii="TW-MOE-Std-Kai" w:eastAsia="TW-MOE-Std-Kai" w:hAnsi="TW-MOE-Std-Kai" w:hint="eastAsia"/>
                <w:color w:val="000000"/>
              </w:rPr>
              <w:t>客語創作歌曲</w:t>
            </w:r>
            <w:r w:rsidRPr="00EF041D">
              <w:rPr>
                <w:rFonts w:ascii="TW-MOE-Std-Kai" w:eastAsia="TW-MOE-Std-Kai" w:hAnsi="TW-MOE-Std-Kai" w:hint="eastAsia"/>
              </w:rPr>
              <w:t>、</w:t>
            </w:r>
            <w:r w:rsidRPr="00EF041D">
              <w:rPr>
                <w:rFonts w:ascii="TW-MOE-Std-Kai" w:eastAsia="TW-MOE-Std-Kai" w:hAnsi="TW-MOE-Std-Kai" w:hint="eastAsia"/>
                <w:color w:val="000000"/>
              </w:rPr>
              <w:t>陳建年——海洋、東海岸大地藝術節暨月光．海音樂節</w:t>
            </w:r>
            <w:r w:rsidRPr="00EF041D">
              <w:rPr>
                <w:rFonts w:ascii="TW-MOE-Std-Kai" w:eastAsia="TW-MOE-Std-Kai" w:hAnsi="TW-MOE-Std-Kai" w:hint="eastAsia"/>
              </w:rPr>
              <w:t>、</w:t>
            </w:r>
            <w:r w:rsidRPr="00EF041D">
              <w:rPr>
                <w:rFonts w:ascii="TW-MOE-Std-Kai" w:eastAsia="TW-MOE-Std-Kai" w:hAnsi="TW-MOE-Std-Kai" w:hint="eastAsia"/>
                <w:color w:val="000000"/>
              </w:rPr>
              <w:t>用音樂守護海洋</w:t>
            </w:r>
          </w:p>
        </w:tc>
        <w:tc>
          <w:tcPr>
            <w:tcW w:w="1483" w:type="dxa"/>
            <w:gridSpan w:val="2"/>
          </w:tcPr>
          <w:p w14:paraId="6D115049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139EAB30" w14:textId="77777777" w:rsidTr="00FE1D20">
        <w:tc>
          <w:tcPr>
            <w:tcW w:w="846" w:type="dxa"/>
            <w:vAlign w:val="center"/>
          </w:tcPr>
          <w:p w14:paraId="19FD5826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1C40EAEB" w:rsidR="00FE1D20" w:rsidRPr="00FE1D20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E1D20">
              <w:rPr>
                <w:rFonts w:hint="eastAsia"/>
                <w:color w:val="000000"/>
                <w:szCs w:val="24"/>
              </w:rPr>
              <w:t>1</w:t>
            </w:r>
            <w:r w:rsidRPr="00FE1D20">
              <w:rPr>
                <w:color w:val="000000"/>
                <w:szCs w:val="24"/>
              </w:rPr>
              <w:t>/12-1/16</w:t>
            </w:r>
          </w:p>
        </w:tc>
        <w:tc>
          <w:tcPr>
            <w:tcW w:w="6237" w:type="dxa"/>
            <w:gridSpan w:val="9"/>
          </w:tcPr>
          <w:p w14:paraId="46613C6C" w14:textId="135DD5B6" w:rsidR="00FE1D20" w:rsidRPr="00EF041D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 w:hint="eastAsia"/>
                <w:color w:val="000000"/>
                <w:szCs w:val="24"/>
              </w:rPr>
            </w:pPr>
            <w:r w:rsidRPr="00EF041D">
              <w:rPr>
                <w:rFonts w:eastAsia="TW-MOE-Std-Kai"/>
                <w:color w:val="000000"/>
                <w:szCs w:val="24"/>
              </w:rPr>
              <w:t>1/15</w:t>
            </w:r>
            <w:r w:rsidRPr="00EF041D">
              <w:rPr>
                <w:rFonts w:eastAsia="TW-MOE-Std-Kai"/>
                <w:color w:val="000000"/>
                <w:szCs w:val="24"/>
              </w:rPr>
              <w:t>、</w:t>
            </w:r>
            <w:r w:rsidRPr="00EF041D">
              <w:rPr>
                <w:rFonts w:eastAsia="TW-MOE-Std-Kai"/>
                <w:color w:val="000000"/>
                <w:szCs w:val="24"/>
              </w:rPr>
              <w:t>1/16</w:t>
            </w:r>
            <w:r w:rsidRPr="00EF041D">
              <w:rPr>
                <w:rFonts w:ascii="TW-MOE-Std-Kai" w:eastAsia="TW-MOE-Std-Kai" w:hAnsi="TW-MOE-Std-Kai" w:hint="eastAsia"/>
                <w:color w:val="000000"/>
                <w:szCs w:val="24"/>
              </w:rPr>
              <w:t>期末考</w:t>
            </w:r>
          </w:p>
        </w:tc>
        <w:tc>
          <w:tcPr>
            <w:tcW w:w="1483" w:type="dxa"/>
            <w:gridSpan w:val="2"/>
          </w:tcPr>
          <w:p w14:paraId="1B57D54D" w14:textId="7211BB1B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</w:tr>
      <w:tr w:rsidR="00FE1D20" w14:paraId="5C927227" w14:textId="77777777" w:rsidTr="00FE1D20">
        <w:tc>
          <w:tcPr>
            <w:tcW w:w="846" w:type="dxa"/>
            <w:vAlign w:val="center"/>
          </w:tcPr>
          <w:p w14:paraId="4E6992AF" w14:textId="15ADC4C4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174D82D7" w:rsidR="00FE1D20" w:rsidRDefault="00FE1D20" w:rsidP="00FE1D2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/19-1/23</w:t>
            </w:r>
          </w:p>
        </w:tc>
        <w:tc>
          <w:tcPr>
            <w:tcW w:w="6237" w:type="dxa"/>
            <w:gridSpan w:val="9"/>
          </w:tcPr>
          <w:p w14:paraId="36C5468C" w14:textId="0C9519C1" w:rsidR="00FE1D20" w:rsidRPr="00EF041D" w:rsidRDefault="00EF041D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ascii="TW-MOE-Std-Kai" w:eastAsia="TW-MOE-Std-Kai" w:hAnsi="TW-MOE-Std-Kai" w:hint="eastAsia"/>
                <w:color w:val="000000"/>
                <w:szCs w:val="24"/>
              </w:rPr>
              <w:t>期末報告</w:t>
            </w:r>
          </w:p>
        </w:tc>
        <w:tc>
          <w:tcPr>
            <w:tcW w:w="1483" w:type="dxa"/>
            <w:gridSpan w:val="2"/>
          </w:tcPr>
          <w:p w14:paraId="493049F7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49E477" w14:textId="77777777" w:rsidR="00DE5E95" w:rsidRDefault="00DE5E95" w:rsidP="001B5427">
      <w:r>
        <w:separator/>
      </w:r>
    </w:p>
  </w:endnote>
  <w:endnote w:type="continuationSeparator" w:id="0">
    <w:p w14:paraId="2601DC1A" w14:textId="77777777" w:rsidR="00DE5E95" w:rsidRDefault="00DE5E9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20B0604020202020204"/>
    <w:charset w:val="88"/>
    <w:family w:val="script"/>
    <w:pitch w:val="fixed"/>
    <w:sig w:usb0="F1002BFF" w:usb1="29DFFFFF" w:usb2="00000037" w:usb3="00000000" w:csb0="001000FF" w:csb1="00000000"/>
  </w:font>
  <w:font w:name="TW-MOE-Std-Kai">
    <w:panose1 w:val="02010604000101010101"/>
    <w:charset w:val="88"/>
    <w:family w:val="auto"/>
    <w:pitch w:val="variable"/>
    <w:sig w:usb0="800002F3" w:usb1="39CF7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84876B" w14:textId="77777777" w:rsidR="00DE5E95" w:rsidRDefault="00DE5E95" w:rsidP="001B5427">
      <w:r>
        <w:separator/>
      </w:r>
    </w:p>
  </w:footnote>
  <w:footnote w:type="continuationSeparator" w:id="0">
    <w:p w14:paraId="2FD0CF6D" w14:textId="77777777" w:rsidR="00DE5E95" w:rsidRDefault="00DE5E95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302CC5"/>
    <w:rsid w:val="003A58D8"/>
    <w:rsid w:val="003F67EF"/>
    <w:rsid w:val="00420F5A"/>
    <w:rsid w:val="00473704"/>
    <w:rsid w:val="004E5C93"/>
    <w:rsid w:val="005752BC"/>
    <w:rsid w:val="005978EB"/>
    <w:rsid w:val="005D0510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DE5E95"/>
    <w:rsid w:val="00E307D1"/>
    <w:rsid w:val="00E40DBD"/>
    <w:rsid w:val="00E54842"/>
    <w:rsid w:val="00EB34A9"/>
    <w:rsid w:val="00EF041D"/>
    <w:rsid w:val="00F14320"/>
    <w:rsid w:val="00F37AF6"/>
    <w:rsid w:val="00F606C4"/>
    <w:rsid w:val="00F90C89"/>
    <w:rsid w:val="00FC137B"/>
    <w:rsid w:val="00FD416E"/>
    <w:rsid w:val="00FE1D20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420F5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8">
    <w:name w:val="Strong"/>
    <w:basedOn w:val="a0"/>
    <w:uiPriority w:val="22"/>
    <w:qFormat/>
    <w:rsid w:val="00420F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7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7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214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5</cp:revision>
  <cp:lastPrinted>2021-08-27T02:43:00Z</cp:lastPrinted>
  <dcterms:created xsi:type="dcterms:W3CDTF">2025-08-22T03:11:00Z</dcterms:created>
  <dcterms:modified xsi:type="dcterms:W3CDTF">2025-09-01T02:26:00Z</dcterms:modified>
</cp:coreProperties>
</file>